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00" w:rsidRPr="00346900" w:rsidRDefault="00346900" w:rsidP="00346900">
      <w:pPr>
        <w:shd w:val="clear" w:color="auto" w:fill="FFFFFF"/>
        <w:spacing w:before="100" w:beforeAutospacing="1" w:after="75" w:line="600" w:lineRule="atLeast"/>
        <w:jc w:val="center"/>
        <w:outlineLvl w:val="0"/>
        <w:rPr>
          <w:rFonts w:ascii="Arial" w:eastAsia="Times New Roman" w:hAnsi="Arial" w:cs="Arial"/>
          <w:color w:val="007AC3"/>
          <w:spacing w:val="-5"/>
          <w:kern w:val="36"/>
          <w:lang w:eastAsia="hu-HU"/>
        </w:rPr>
      </w:pPr>
      <w:bookmarkStart w:id="0" w:name="_GoBack"/>
      <w:bookmarkEnd w:id="0"/>
      <w:r w:rsidRPr="00346900">
        <w:rPr>
          <w:rFonts w:ascii="Arial" w:eastAsia="Times New Roman" w:hAnsi="Arial" w:cs="Arial"/>
          <w:b/>
          <w:bCs/>
          <w:color w:val="007AC3"/>
          <w:spacing w:val="-5"/>
          <w:kern w:val="36"/>
          <w:lang w:eastAsia="hu-HU"/>
        </w:rPr>
        <w:t>Szombathely Megyei Jogú Város Önkormányzata Közgyűlésének 11/1993. (IV. 1.) önkormányzati rendelete</w:t>
      </w:r>
    </w:p>
    <w:p w:rsidR="00346900" w:rsidRPr="00346900" w:rsidRDefault="00346900" w:rsidP="00346900">
      <w:pPr>
        <w:shd w:val="clear" w:color="auto" w:fill="FFFFFF"/>
        <w:spacing w:before="100" w:beforeAutospacing="1" w:after="100" w:afterAutospacing="1" w:line="600" w:lineRule="atLeast"/>
        <w:jc w:val="center"/>
        <w:outlineLvl w:val="0"/>
        <w:rPr>
          <w:rFonts w:ascii="Arial" w:eastAsia="Times New Roman" w:hAnsi="Arial" w:cs="Arial"/>
          <w:color w:val="007AC3"/>
          <w:spacing w:val="-5"/>
          <w:kern w:val="36"/>
          <w:lang w:eastAsia="hu-HU"/>
        </w:rPr>
      </w:pPr>
      <w:proofErr w:type="gramStart"/>
      <w:r w:rsidRPr="00346900">
        <w:rPr>
          <w:rFonts w:ascii="Arial" w:eastAsia="Times New Roman" w:hAnsi="Arial" w:cs="Arial"/>
          <w:b/>
          <w:bCs/>
          <w:color w:val="007AC3"/>
          <w:spacing w:val="-5"/>
          <w:kern w:val="36"/>
          <w:lang w:eastAsia="hu-HU"/>
        </w:rPr>
        <w:t>a</w:t>
      </w:r>
      <w:proofErr w:type="gramEnd"/>
      <w:r w:rsidRPr="00346900">
        <w:rPr>
          <w:rFonts w:ascii="Arial" w:eastAsia="Times New Roman" w:hAnsi="Arial" w:cs="Arial"/>
          <w:b/>
          <w:bCs/>
          <w:color w:val="007AC3"/>
          <w:spacing w:val="-5"/>
          <w:kern w:val="36"/>
          <w:lang w:eastAsia="hu-HU"/>
        </w:rPr>
        <w:t xml:space="preserve"> személyes gondoskodást nyújtó szociális és gyermekjóléti ellátások térítési díjáról</w:t>
      </w:r>
      <w:hyperlink r:id="rId4" w:anchor="lbj0idb08" w:tooltip="" w:history="1">
        <w:r w:rsidRPr="00346900">
          <w:rPr>
            <w:rFonts w:ascii="Arial" w:eastAsia="Times New Roman" w:hAnsi="Arial" w:cs="Arial"/>
            <w:b/>
            <w:bCs/>
            <w:color w:val="005B92"/>
            <w:spacing w:val="-5"/>
            <w:kern w:val="36"/>
            <w:u w:val="single"/>
            <w:vertAlign w:val="superscript"/>
            <w:lang w:eastAsia="hu-HU"/>
          </w:rPr>
          <w:t> * </w:t>
        </w:r>
      </w:hyperlink>
    </w:p>
    <w:p w:rsidR="00346900" w:rsidRPr="00346900" w:rsidRDefault="00346900" w:rsidP="00346900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Szombathely Megyei Jogú Város Közgyűlése az 1993. évi III. tv. (a továbbiakban: Szt.) 92/B. § (1) bekezdésében, valamint az 1997. évi XXXI. tv. (a továbbiakban: Gyvt.) 147. § (1) bekezdésében és a 29/1993. (II. 17.) Korm. rendeletben valamint a 133/1997. (VII. 29.) Korm. rendeletben kapott felhatalmazás alapján a személyes gondoskodást nyújtó szociális és gyermekjóléti ellátások térítési díjáról az alábbi rendeletet alkotja: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t>Általános rendelkezések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1. §</w:t>
      </w:r>
      <w:hyperlink r:id="rId5" w:anchor="lbj1idb08" w:tooltip="" w:history="1">
        <w:r w:rsidRPr="00346900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346900">
        <w:rPr>
          <w:rFonts w:ascii="Arial" w:eastAsia="Times New Roman" w:hAnsi="Arial" w:cs="Arial"/>
          <w:color w:val="474747"/>
          <w:lang w:eastAsia="hu-HU"/>
        </w:rPr>
        <w:t>A rendelet a Szombathely Megyei Jogú Város Önkormányzata által fenntartott valamennyi személyes gondoskodást nyújtó szociális és gyermekjóléti intézményre, az ott nyújtott ellátást igénybe vevő jogosultakra (a továbbiakban: jogosult), továbbá a térítési díj fizetésére kötelezettekre terjed ki. Az egyházi, nem állami szerv által fenntartott intézményekben, az önkormányzattal ellátási szerződés alapján biztosított szolgáltatásokért fizetendő térítési díjak megállapítása esetén - amennyiben ezt az ellátási szerződés is tartalmazza - szolgáltatást biztosítónak az önkormányzattal egyeztetési kötelezettsége van.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2. §</w:t>
      </w:r>
      <w:hyperlink r:id="rId6" w:anchor="lbj2idb08" w:tooltip="" w:history="1">
        <w:r w:rsidRPr="00346900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346900">
        <w:rPr>
          <w:rFonts w:ascii="Arial" w:eastAsia="Times New Roman" w:hAnsi="Arial" w:cs="Arial"/>
          <w:color w:val="474747"/>
          <w:lang w:eastAsia="hu-HU"/>
        </w:rPr>
        <w:t> (1) A személyes gondoskodást nyújtó ellátásért, valamint a gyermekétkeztetésért térítési díjat kell fizetni, melyet a hatályos adójogszabályok szerint általános forgalmi adó terhel. A számítás során a pénzügyi, számviteli, adóigazgatási szabályok szerint kell kerekíteni.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(2) A térítési díj fizetése során a jogosultat az 1-15. számú mellékletben megjelölt mértékű kedvezmény illeti meg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3. § </w:t>
      </w:r>
      <w:r w:rsidRPr="00346900">
        <w:rPr>
          <w:rFonts w:ascii="Arial" w:eastAsia="Times New Roman" w:hAnsi="Arial" w:cs="Arial"/>
          <w:color w:val="474747"/>
          <w:lang w:eastAsia="hu-HU"/>
        </w:rPr>
        <w:t>(1) A szociális alapszolgáltatás személyi térítési díjának megállapítása során az Szt. 116. § (1) bekezdés szerinti jövedelmet lehet figyelembe venni. A gyermekjóléti alapellátások személyi térítési díjának megállapítása során a Gyvt. 150. § (1) bekezdése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346900">
        <w:rPr>
          <w:rFonts w:ascii="Arial" w:eastAsia="Times New Roman" w:hAnsi="Arial" w:cs="Arial"/>
          <w:color w:val="474747"/>
          <w:lang w:eastAsia="hu-HU"/>
        </w:rPr>
        <w:t>szerinti jövedelmet lehet figyelembe venni.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(2)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346900">
        <w:rPr>
          <w:rFonts w:ascii="Arial" w:eastAsia="Times New Roman" w:hAnsi="Arial" w:cs="Arial"/>
          <w:color w:val="474747"/>
          <w:lang w:eastAsia="hu-HU"/>
        </w:rPr>
        <w:t>A személyi térítési díjat a személyes gondoskodást nyújtó intézmény vezetője állapítja meg.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lastRenderedPageBreak/>
        <w:t>(3) A polgármester állapítja meg a személyi térítési díj összegét, ha a kötelezett a személyi térítési díj összegét tartalmazó megállapodás vagy értesítés kézhezvételétől számított nyolc napon belül az intézményvezető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346900">
        <w:rPr>
          <w:rFonts w:ascii="Arial" w:eastAsia="Times New Roman" w:hAnsi="Arial" w:cs="Arial"/>
          <w:color w:val="474747"/>
          <w:lang w:eastAsia="hu-HU"/>
        </w:rPr>
        <w:t>döntésének jogszerűségét vitatja vagy a személyi térítési díj összegét tartalmazó megállapodás vagy értesítés kézhezvételétől számított nyolc napon belül méltányosságból annak csökkentését, illetve elengedését kéri körülményeire való hivatkozással.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A kérelmet a polgármesternél kell előterjeszteni.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(4) A személyi térítési díj méltányosságból történő, határozott vagy határozatlan időre történő csökkentésének vagy elengedésének különösen akkor van helye, ha a kérelmezőre eső lakásfenntartási költség, gyógyszerköltség, valamint a megállapított személyi térítési díj havi összege a rendszeres havi jövedelmét meghaladja.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(5) A (4) bekezdés alkalmazása során lakásfenntartási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346900">
        <w:rPr>
          <w:rFonts w:ascii="Arial" w:eastAsia="Times New Roman" w:hAnsi="Arial" w:cs="Arial"/>
          <w:color w:val="474747"/>
          <w:lang w:eastAsia="hu-HU"/>
        </w:rPr>
        <w:t>költségnek minősül: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proofErr w:type="gramStart"/>
      <w:r w:rsidRPr="00346900">
        <w:rPr>
          <w:rFonts w:ascii="Arial" w:eastAsia="Times New Roman" w:hAnsi="Arial" w:cs="Arial"/>
          <w:i/>
          <w:iCs/>
          <w:color w:val="474747"/>
          <w:lang w:eastAsia="hu-HU"/>
        </w:rPr>
        <w:t>a</w:t>
      </w:r>
      <w:proofErr w:type="gramEnd"/>
      <w:r w:rsidRPr="00346900">
        <w:rPr>
          <w:rFonts w:ascii="Arial" w:eastAsia="Times New Roman" w:hAnsi="Arial" w:cs="Arial"/>
          <w:i/>
          <w:iCs/>
          <w:color w:val="474747"/>
          <w:lang w:eastAsia="hu-HU"/>
        </w:rPr>
        <w:t>)</w:t>
      </w:r>
      <w:r w:rsidRPr="00346900">
        <w:rPr>
          <w:rFonts w:ascii="Arial" w:eastAsia="Times New Roman" w:hAnsi="Arial" w:cs="Arial"/>
          <w:color w:val="474747"/>
          <w:lang w:eastAsia="hu-HU"/>
        </w:rPr>
        <w:t xml:space="preserve"> közüzemi díj (vezetékes gáz-, áram-, </w:t>
      </w:r>
      <w:proofErr w:type="spellStart"/>
      <w:r w:rsidRPr="00346900">
        <w:rPr>
          <w:rFonts w:ascii="Arial" w:eastAsia="Times New Roman" w:hAnsi="Arial" w:cs="Arial"/>
          <w:color w:val="474747"/>
          <w:lang w:eastAsia="hu-HU"/>
        </w:rPr>
        <w:t>távhő-szolgáltatási</w:t>
      </w:r>
      <w:proofErr w:type="spellEnd"/>
      <w:r w:rsidRPr="00346900">
        <w:rPr>
          <w:rFonts w:ascii="Arial" w:eastAsia="Times New Roman" w:hAnsi="Arial" w:cs="Arial"/>
          <w:color w:val="474747"/>
          <w:lang w:eastAsia="hu-HU"/>
        </w:rPr>
        <w:t>, víz- és csatornahasználati, szemétszállítási, több lakást tartalmazó lakóépületeknél, háztömböknél központi fűtési díj, számlával igazolt egyéb fűtési költség),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i/>
          <w:iCs/>
          <w:color w:val="474747"/>
          <w:lang w:eastAsia="hu-HU"/>
        </w:rPr>
        <w:t>b)</w:t>
      </w:r>
      <w:r w:rsidRPr="00346900">
        <w:rPr>
          <w:rFonts w:ascii="Arial" w:eastAsia="Times New Roman" w:hAnsi="Arial" w:cs="Arial"/>
          <w:color w:val="474747"/>
          <w:lang w:eastAsia="hu-HU"/>
        </w:rPr>
        <w:t> közös költség,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i/>
          <w:iCs/>
          <w:color w:val="474747"/>
          <w:lang w:eastAsia="hu-HU"/>
        </w:rPr>
        <w:t>c)</w:t>
      </w:r>
      <w:r w:rsidRPr="00346900">
        <w:rPr>
          <w:rFonts w:ascii="Arial" w:eastAsia="Times New Roman" w:hAnsi="Arial" w:cs="Arial"/>
          <w:color w:val="474747"/>
          <w:lang w:eastAsia="hu-HU"/>
        </w:rPr>
        <w:t> lakbér, bérleti díj, albérleti díj,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i/>
          <w:iCs/>
          <w:color w:val="474747"/>
          <w:lang w:eastAsia="hu-HU"/>
        </w:rPr>
        <w:t>d)</w:t>
      </w:r>
      <w:r w:rsidRPr="00346900">
        <w:rPr>
          <w:rFonts w:ascii="Arial" w:eastAsia="Times New Roman" w:hAnsi="Arial" w:cs="Arial"/>
          <w:color w:val="474747"/>
          <w:lang w:eastAsia="hu-HU"/>
        </w:rPr>
        <w:t> hitelintézettel kötött lakáscélú kölcsönszerződésből fennálló törlesztés.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(6) Tartási vagy öröklési szerződés esetén a személyi térítési díj megállapításánál a tartásra kötelezett szociális helyzete és jövedelmi viszonyai nem vehetők figyelembe. Személyi térítési díjként az intézményi térítési díj teljes összegét a tartást és gondozást szerződésben vállaló személynek kell megfizetni.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(7)</w:t>
      </w:r>
      <w:hyperlink r:id="rId7" w:anchor="lbj3idb08" w:tooltip="" w:history="1">
        <w:r w:rsidRPr="00346900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346900">
        <w:rPr>
          <w:rFonts w:ascii="Arial" w:eastAsia="Times New Roman" w:hAnsi="Arial" w:cs="Arial"/>
          <w:color w:val="474747"/>
          <w:lang w:eastAsia="hu-HU"/>
        </w:rPr>
        <w:t> A személyi térítési díjat - az egyéb bölcsődei szolgáltatások, a bölcsődei gondozás és a családi napközi kivételével - az ellátás igénybevételét követően, havonta utólag, a hónap 10.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346900">
        <w:rPr>
          <w:rFonts w:ascii="Arial" w:eastAsia="Times New Roman" w:hAnsi="Arial" w:cs="Arial"/>
          <w:color w:val="474747"/>
          <w:lang w:eastAsia="hu-HU"/>
        </w:rPr>
        <w:t>napjáig kell megfizetni.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t>Alapszolgáltatások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Étkeztetés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4. §</w:t>
      </w:r>
      <w:r w:rsidRPr="00346900">
        <w:rPr>
          <w:rFonts w:ascii="Arial" w:eastAsia="Times New Roman" w:hAnsi="Arial" w:cs="Arial"/>
          <w:color w:val="474747"/>
          <w:lang w:eastAsia="hu-HU"/>
        </w:rPr>
        <w:t> (1) Étkeztetés keretében különösen az Szt. 62. § (1) bekezdése szerinti ellátottak legalább napi egyszeri meleg étkezéséről kell gondoskodni.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(2) Életkora miatt rászoruló az a személy, aki 62. életévét, illetőleg a reá irányadó nyugdíjkorhatárt betöltötte.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lastRenderedPageBreak/>
        <w:t>(3) Egészségi állapota miatt rászorulónak kell tekinteni azt a személyt, aki krónikus vagy akut megbetegedése, fogyatékossága miatt, illetve a háziorvos, kezelőorvos igazolása alapján mozgásában olyan mértékben korlátozott, hogy önmaga ellátásáról nem tud gondoskodni.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(4) Fogyatékossága miatt rászorulónak kell tekinteni azt a személyt, aki önmaga ellátásáról nem tud gondoskodni és fogyatékosságát az Szt. 65/C. § (6) bekezdésében foglaltak szerint igazolja.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 xml:space="preserve">(5) Pszichiátriai betegsége, illetve szenvedélybetegsége miatt rászorulónak kell tekinteni azt a személyt, aki fekvőbeteg-gyógyintézeti kezelést nem igényel, önmaga ellátásáról nem tud gondoskodni. A pszichiátriai, illetve a szenvedélybetegséget a személyes gondoskodást nyújtó szociális ellátások igénybevételéről szóló 9/1999. (XI. 24.) </w:t>
      </w:r>
      <w:proofErr w:type="spellStart"/>
      <w:r w:rsidRPr="00346900">
        <w:rPr>
          <w:rFonts w:ascii="Arial" w:eastAsia="Times New Roman" w:hAnsi="Arial" w:cs="Arial"/>
          <w:color w:val="474747"/>
          <w:lang w:eastAsia="hu-HU"/>
        </w:rPr>
        <w:t>SzCsM</w:t>
      </w:r>
      <w:proofErr w:type="spellEnd"/>
      <w:r w:rsidRPr="00346900">
        <w:rPr>
          <w:rFonts w:ascii="Arial" w:eastAsia="Times New Roman" w:hAnsi="Arial" w:cs="Arial"/>
          <w:color w:val="474747"/>
          <w:lang w:eastAsia="hu-HU"/>
        </w:rPr>
        <w:t xml:space="preserve"> rendelet 21. § (1) bekezdés szerinti szakvéleménnyel kell igazolni.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(6) Hajléktalansága miatt rászorulónak kell tekinteni azt a személyt, aki - nyilatkozata szerint - bejelentett lakóhellyel nem rendelkezik, kivéve azt, akinek lakcíme a hajléktalan szállás.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4/</w:t>
      </w:r>
      <w:proofErr w:type="gramStart"/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A.</w:t>
      </w:r>
      <w:proofErr w:type="gramEnd"/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 xml:space="preserve"> §</w:t>
      </w:r>
      <w:r w:rsidRPr="00346900">
        <w:rPr>
          <w:rFonts w:ascii="Arial" w:eastAsia="Times New Roman" w:hAnsi="Arial" w:cs="Arial"/>
          <w:color w:val="474747"/>
          <w:lang w:eastAsia="hu-HU"/>
        </w:rPr>
        <w:t> (1)</w:t>
      </w:r>
      <w:hyperlink r:id="rId8" w:anchor="lbj4idb08" w:tooltip="" w:history="1">
        <w:r w:rsidRPr="00346900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346900">
        <w:rPr>
          <w:rFonts w:ascii="Arial" w:eastAsia="Times New Roman" w:hAnsi="Arial" w:cs="Arial"/>
          <w:color w:val="474747"/>
          <w:lang w:eastAsia="hu-HU"/>
        </w:rPr>
        <w:t> Étkeztetésben részesülhet szociális rászorultság esetén a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346900">
        <w:rPr>
          <w:rFonts w:ascii="Arial" w:eastAsia="Times New Roman" w:hAnsi="Arial" w:cs="Arial"/>
          <w:color w:val="474747"/>
          <w:lang w:eastAsia="hu-HU"/>
        </w:rPr>
        <w:t>3. életévét betöltött gyermek.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(2) A 3. életévét be nem töltött gyermek részére speciális ellátási szükséglete miatt szociális étkeztetés nem biztosítható.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(3)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346900">
        <w:rPr>
          <w:rFonts w:ascii="Arial" w:eastAsia="Times New Roman" w:hAnsi="Arial" w:cs="Arial"/>
          <w:color w:val="474747"/>
          <w:lang w:eastAsia="hu-HU"/>
        </w:rPr>
        <w:t>Az étkeztetés keretében végzett ellátásért fizetendő személyi térítési díj nem haladhatja meg az Szt. 116. § (3) bekezdés</w:t>
      </w:r>
      <w:r w:rsidRPr="00346900">
        <w:rPr>
          <w:rFonts w:ascii="Arial" w:eastAsia="Times New Roman" w:hAnsi="Arial" w:cs="Arial"/>
          <w:i/>
          <w:iCs/>
          <w:color w:val="474747"/>
          <w:lang w:eastAsia="hu-HU"/>
        </w:rPr>
        <w:t> a)</w:t>
      </w:r>
      <w:r w:rsidRPr="00346900">
        <w:rPr>
          <w:rFonts w:ascii="Arial" w:eastAsia="Times New Roman" w:hAnsi="Arial" w:cs="Arial"/>
          <w:color w:val="474747"/>
          <w:lang w:eastAsia="hu-HU"/>
        </w:rPr>
        <w:t> pontja szerinti mértéket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(4) Ha az ellátást a jogosult a hónap nem minden napján veszi igénybe, napi térítési díjat kell fizetnie, amelyet a személyes gondoskodást nyújtó szociális ellátások térítési díjáról szóló 29/1993. (II. 17.) Korm. rendelet 6. §</w:t>
      </w:r>
      <w:proofErr w:type="spellStart"/>
      <w:r w:rsidRPr="00346900">
        <w:rPr>
          <w:rFonts w:ascii="Arial" w:eastAsia="Times New Roman" w:hAnsi="Arial" w:cs="Arial"/>
          <w:color w:val="474747"/>
          <w:lang w:eastAsia="hu-HU"/>
        </w:rPr>
        <w:t>-ában</w:t>
      </w:r>
      <w:proofErr w:type="spellEnd"/>
      <w:r w:rsidRPr="00346900">
        <w:rPr>
          <w:rFonts w:ascii="Arial" w:eastAsia="Times New Roman" w:hAnsi="Arial" w:cs="Arial"/>
          <w:color w:val="474747"/>
          <w:lang w:eastAsia="hu-HU"/>
        </w:rPr>
        <w:t xml:space="preserve"> foglaltakra figyelemmel kell megállapítani.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(5)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346900">
        <w:rPr>
          <w:rFonts w:ascii="Arial" w:eastAsia="Times New Roman" w:hAnsi="Arial" w:cs="Arial"/>
          <w:color w:val="474747"/>
          <w:lang w:eastAsia="hu-HU"/>
        </w:rPr>
        <w:t>Az étkeztetés intézményi térítési díját, valamint az ennek alapján fizetendő személyi térítési díjat az 1. melléklet tartalmazza.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(6) Kiszállítással történő étkeztetés azon személy részére biztosítható, aki egészségi állapota miatt az ételért nem tud elmenni a főző- vagy tálalóhelyre, és nincs olyan vele együtt élő személy, aki számára az ételt házhoz tudja szállítani.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Házi segítségnyújtás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5. §</w:t>
      </w:r>
      <w:hyperlink r:id="rId9" w:anchor="lbj5idb08" w:tooltip="" w:history="1">
        <w:r w:rsidRPr="00346900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346900">
        <w:rPr>
          <w:rFonts w:ascii="Arial" w:eastAsia="Times New Roman" w:hAnsi="Arial" w:cs="Arial"/>
          <w:color w:val="474747"/>
          <w:lang w:eastAsia="hu-HU"/>
        </w:rPr>
        <w:t> (1) A házi segítségnyújtás keretében végzett 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szociális segítés, vagy a személyi gondozás </w:t>
      </w:r>
      <w:r w:rsidRPr="00346900">
        <w:rPr>
          <w:rFonts w:ascii="Arial" w:eastAsia="Times New Roman" w:hAnsi="Arial" w:cs="Arial"/>
          <w:color w:val="474747"/>
          <w:lang w:eastAsia="hu-HU"/>
        </w:rPr>
        <w:t>ellátásért fizetendő személyi térítési díj nem haladhatja meg az Szt. 116. § (3) bekezdés</w:t>
      </w:r>
      <w:r w:rsidRPr="00346900">
        <w:rPr>
          <w:rFonts w:ascii="Arial" w:eastAsia="Times New Roman" w:hAnsi="Arial" w:cs="Arial"/>
          <w:i/>
          <w:iCs/>
          <w:color w:val="474747"/>
          <w:lang w:eastAsia="hu-HU"/>
        </w:rPr>
        <w:t> b)</w:t>
      </w:r>
      <w:r w:rsidRPr="00346900">
        <w:rPr>
          <w:rFonts w:ascii="Arial" w:eastAsia="Times New Roman" w:hAnsi="Arial" w:cs="Arial"/>
          <w:color w:val="474747"/>
          <w:lang w:eastAsia="hu-HU"/>
        </w:rPr>
        <w:t> pontja szerinti mértéket.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lastRenderedPageBreak/>
        <w:t>(2) Ha az ellátás keretében étkeztetést is igénybe vesz a jogosult, a személyi térítési díj az Szt. 116. § (3) bekezdés</w:t>
      </w:r>
      <w:r w:rsidRPr="00346900">
        <w:rPr>
          <w:rFonts w:ascii="Arial" w:eastAsia="Times New Roman" w:hAnsi="Arial" w:cs="Arial"/>
          <w:i/>
          <w:iCs/>
          <w:color w:val="474747"/>
          <w:lang w:eastAsia="hu-HU"/>
        </w:rPr>
        <w:t> c)</w:t>
      </w:r>
      <w:r w:rsidRPr="00346900">
        <w:rPr>
          <w:rFonts w:ascii="Arial" w:eastAsia="Times New Roman" w:hAnsi="Arial" w:cs="Arial"/>
          <w:color w:val="474747"/>
          <w:lang w:eastAsia="hu-HU"/>
        </w:rPr>
        <w:t> pontjában meghatározott mértékig terjedhet.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(3)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346900">
        <w:rPr>
          <w:rFonts w:ascii="Arial" w:eastAsia="Times New Roman" w:hAnsi="Arial" w:cs="Arial"/>
          <w:color w:val="474747"/>
          <w:lang w:eastAsia="hu-HU"/>
        </w:rPr>
        <w:t>Amennyiben a házi segítségnyújtást a házastársával (élettársával) közös háztartásban élő kéri, és mindketten ellátásban részesülnek, a gondozásra fordított időt a két személy között megosztva kell figyelembe venni.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(4) A házi segítségnyújtás 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keretében végzett</w:t>
      </w:r>
      <w:r w:rsidRPr="00346900">
        <w:rPr>
          <w:rFonts w:ascii="Arial" w:eastAsia="Times New Roman" w:hAnsi="Arial" w:cs="Arial"/>
          <w:color w:val="474747"/>
          <w:lang w:eastAsia="hu-HU"/>
        </w:rPr>
        <w:t> 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szociális segítés és a személyi gondozás </w:t>
      </w:r>
      <w:r w:rsidRPr="00346900">
        <w:rPr>
          <w:rFonts w:ascii="Arial" w:eastAsia="Times New Roman" w:hAnsi="Arial" w:cs="Arial"/>
          <w:color w:val="474747"/>
          <w:lang w:eastAsia="hu-HU"/>
        </w:rPr>
        <w:t>intézményi térítési díját, valamint az ennek alapján fizetendő személyi térítési díjat a 2. melléklet tartalmazza.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Családok Átmeneti Otthona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6. § </w:t>
      </w:r>
      <w:r w:rsidRPr="00346900">
        <w:rPr>
          <w:rFonts w:ascii="Arial" w:eastAsia="Times New Roman" w:hAnsi="Arial" w:cs="Arial"/>
          <w:color w:val="474747"/>
          <w:lang w:eastAsia="hu-HU"/>
        </w:rPr>
        <w:t>(1) A személyes gondoskodást nyújtó gyermekjóléti alapellátás intézményi térítési díjának alapja az átmeneti gondozást nyújtó ellátás esetén az egy ellátottra jutó önköltség napi összege.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(2) Az ellátásért fizetendő személyi térítési díj nem haladhatja meg a Gyvt. 150. § (3)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346900">
        <w:rPr>
          <w:rFonts w:ascii="Arial" w:eastAsia="Times New Roman" w:hAnsi="Arial" w:cs="Arial"/>
          <w:color w:val="474747"/>
          <w:lang w:eastAsia="hu-HU"/>
        </w:rPr>
        <w:t>bekezdésében meghatározott mértéket.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(3) A kötelezett a szolgáltatás igénybevétele alatt az egyéni gondozási szerződésben foglaltak alapján,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346900">
        <w:rPr>
          <w:rFonts w:ascii="Arial" w:eastAsia="Times New Roman" w:hAnsi="Arial" w:cs="Arial"/>
          <w:color w:val="474747"/>
          <w:lang w:eastAsia="hu-HU"/>
        </w:rPr>
        <w:t>elő-takarékosság címén megtakarított összeget az intézményi jogviszony megszűnésekor egy összegben visszakapja, amennyiben térítési díj és az általa vagy gyermeke által okozott kár meg nem térítéséből eredő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346900">
        <w:rPr>
          <w:rFonts w:ascii="Arial" w:eastAsia="Times New Roman" w:hAnsi="Arial" w:cs="Arial"/>
          <w:color w:val="474747"/>
          <w:lang w:eastAsia="hu-HU"/>
        </w:rPr>
        <w:t>hátralékkal nem rendelkezik, és azt igazoltan lakhatási problémájának megoldására fordítja.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(4) A családok átmeneti otthona igénybevételének intézményi térítési díját, valamint az ennek alapján fizetendő személyi térítési díjat a 7. melléklet tartalmazza.”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Helyettes szülői hálózat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7. § </w:t>
      </w:r>
      <w:r w:rsidRPr="00346900">
        <w:rPr>
          <w:rFonts w:ascii="Arial" w:eastAsia="Times New Roman" w:hAnsi="Arial" w:cs="Arial"/>
          <w:color w:val="474747"/>
          <w:lang w:eastAsia="hu-HU"/>
        </w:rPr>
        <w:t>(1) Az ellátásért fizetendő személyi térítési díj nem haladhatja meg a Gyvt. 150. § (3)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346900">
        <w:rPr>
          <w:rFonts w:ascii="Arial" w:eastAsia="Times New Roman" w:hAnsi="Arial" w:cs="Arial"/>
          <w:color w:val="474747"/>
          <w:lang w:eastAsia="hu-HU"/>
        </w:rPr>
        <w:t>bekezdésében meghatározott mértéket.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(2) Az intézményi és személyi térítési díjat a 6. melléklet tartalmazza.”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Jelzőrendszeres házi segítségnyújtás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8. § </w:t>
      </w:r>
      <w:r w:rsidRPr="00346900">
        <w:rPr>
          <w:rFonts w:ascii="Arial" w:eastAsia="Times New Roman" w:hAnsi="Arial" w:cs="Arial"/>
          <w:color w:val="474747"/>
          <w:lang w:eastAsia="hu-HU"/>
        </w:rPr>
        <w:t>(1) Az intézményi és a személyi térítési díjat a 3. melléklet tartalmazza.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(2) A jelzőrendszeres házi segítségnyújtás igénybevétele szempontjából szociálisan rászorult az Szt. 65. § (4) bekezdése szerinti személy.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lastRenderedPageBreak/>
        <w:t>(3) A személyi térítési díj nem haladhatja meg az Szt. 116. § (3) bekezdés</w:t>
      </w:r>
      <w:r w:rsidRPr="00346900">
        <w:rPr>
          <w:rFonts w:ascii="Arial" w:eastAsia="Times New Roman" w:hAnsi="Arial" w:cs="Arial"/>
          <w:i/>
          <w:iCs/>
          <w:color w:val="474747"/>
          <w:lang w:eastAsia="hu-HU"/>
        </w:rPr>
        <w:t> e)</w:t>
      </w:r>
      <w:r w:rsidRPr="00346900">
        <w:rPr>
          <w:rFonts w:ascii="Arial" w:eastAsia="Times New Roman" w:hAnsi="Arial" w:cs="Arial"/>
          <w:color w:val="474747"/>
          <w:lang w:eastAsia="hu-HU"/>
        </w:rPr>
        <w:t> pontja szerinti mértéket.”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t>I. Idősek Klubja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9. § </w:t>
      </w:r>
      <w:r w:rsidRPr="00346900">
        <w:rPr>
          <w:rFonts w:ascii="Arial" w:eastAsia="Times New Roman" w:hAnsi="Arial" w:cs="Arial"/>
          <w:color w:val="474747"/>
          <w:lang w:eastAsia="hu-HU"/>
        </w:rPr>
        <w:t>(1) A nappali ellátást nyújtó szociális intézményekben fizetendő személyi térítési díj nem haladhatja meg az Szt. 117. § (1) bekezdés</w:t>
      </w:r>
      <w:r w:rsidRPr="00346900">
        <w:rPr>
          <w:rFonts w:ascii="Arial" w:eastAsia="Times New Roman" w:hAnsi="Arial" w:cs="Arial"/>
          <w:i/>
          <w:iCs/>
          <w:color w:val="474747"/>
          <w:lang w:eastAsia="hu-HU"/>
        </w:rPr>
        <w:t> b)</w:t>
      </w:r>
      <w:r w:rsidRPr="00346900">
        <w:rPr>
          <w:rFonts w:ascii="Arial" w:eastAsia="Times New Roman" w:hAnsi="Arial" w:cs="Arial"/>
          <w:color w:val="474747"/>
          <w:lang w:eastAsia="hu-HU"/>
        </w:rPr>
        <w:t> pontja szerinti mértéket.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(2) Ha a jogosult az ellátást a hónap nem minden napján veszi igénybe, a fizetendő térítési díjat napi térítési díj alapján kell megállapítani. A napi térítési díjat a személyes gondoskodást nyújtó szociális ellátások térítési díjáról szóló 29/1993. (II. 17.) Korm. rendelet 6. §</w:t>
      </w:r>
      <w:proofErr w:type="spellStart"/>
      <w:r w:rsidRPr="00346900">
        <w:rPr>
          <w:rFonts w:ascii="Arial" w:eastAsia="Times New Roman" w:hAnsi="Arial" w:cs="Arial"/>
          <w:color w:val="474747"/>
          <w:lang w:eastAsia="hu-HU"/>
        </w:rPr>
        <w:t>-ában</w:t>
      </w:r>
      <w:proofErr w:type="spellEnd"/>
      <w:r w:rsidRPr="00346900">
        <w:rPr>
          <w:rFonts w:ascii="Arial" w:eastAsia="Times New Roman" w:hAnsi="Arial" w:cs="Arial"/>
          <w:color w:val="474747"/>
          <w:lang w:eastAsia="hu-HU"/>
        </w:rPr>
        <w:t xml:space="preserve"> foglaltakra figyelemmel kell meghatározni.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(3) Az ellátás intézményi térítési díját, valamint az ennek alapján fizetendő személyi térítési díjat a 4. melléklet tartalmazza.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t>II. Szakosított ellátási formák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10. §</w:t>
      </w:r>
      <w:hyperlink r:id="rId10" w:anchor="lbj6idb08" w:tooltip="" w:history="1">
        <w:r w:rsidRPr="00346900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</w:p>
    <w:p w:rsidR="00346900" w:rsidRPr="00346900" w:rsidRDefault="00346900" w:rsidP="00346900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Nyári szabadidős foglalkozás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11. § </w:t>
      </w:r>
      <w:r w:rsidRPr="00346900">
        <w:rPr>
          <w:rFonts w:ascii="Arial" w:eastAsia="Times New Roman" w:hAnsi="Arial" w:cs="Arial"/>
          <w:color w:val="474747"/>
          <w:lang w:eastAsia="hu-HU"/>
        </w:rPr>
        <w:t>(1) A nyári szabadidős foglalkozás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346900">
        <w:rPr>
          <w:rFonts w:ascii="Arial" w:eastAsia="Times New Roman" w:hAnsi="Arial" w:cs="Arial"/>
          <w:color w:val="474747"/>
          <w:lang w:eastAsia="hu-HU"/>
        </w:rPr>
        <w:t>igénybevételéért az Szt. 114. § (2) bekezdés szerinti kötelezettnek térítési díjat kell fizetni.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(2) A nyári szabadidős szolgáltatásért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346900">
        <w:rPr>
          <w:rFonts w:ascii="Arial" w:eastAsia="Times New Roman" w:hAnsi="Arial" w:cs="Arial"/>
          <w:color w:val="474747"/>
          <w:lang w:eastAsia="hu-HU"/>
        </w:rPr>
        <w:t>fizetendő személyi térítési díjat havonta előre, a tárgyhónapot megelőző hónap 15. napjáig kell megfizetni.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(3) Ha az adott hónapra fizetendő személyi térítési díj összege kevesebb, mint a már befizetett összeg, úgy a többletet a következő fizetés alkalmával be kell számítani, vagy vissza kell fizetni.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(4) Amennyiben a fizetendő térítési díj összege növekszik, a befizetett és a ténylegesen fizetendő összeg különbözetét visszamenőleg meg kell fizetni.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(5) Az ellátásért fizetendő személyi térítési díj nem haladhatja meg egy gyermek esetén a kötelezett havi jövedelmének 25%-át, több gyermek esetében a kötelezett havi jövedelmének 50%-át.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(6) A személyi térítési díjat napi térítési díj alapján kell meghatározni.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lastRenderedPageBreak/>
        <w:t>11/</w:t>
      </w:r>
      <w:proofErr w:type="gramStart"/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A.</w:t>
      </w:r>
      <w:proofErr w:type="gramEnd"/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 xml:space="preserve"> § </w:t>
      </w:r>
      <w:r w:rsidRPr="00346900">
        <w:rPr>
          <w:rFonts w:ascii="Arial" w:eastAsia="Times New Roman" w:hAnsi="Arial" w:cs="Arial"/>
          <w:color w:val="474747"/>
          <w:lang w:eastAsia="hu-HU"/>
        </w:rPr>
        <w:t>(1) A szolgáltatás igénybevételére a nyári iskolai szünet időtartama alatt szervezett szakmai programok keretében van mód.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(2) Az intézményi és személyi térítési díjat a rendelet 8. melléklete tartalmazza.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(3) A kérelmet és a mentességre jogosító igazolásokat a program kezdete előtt 30 nappal az intézményvezetőhöz kell benyújtani.”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Gyermekfelügyelet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11/B. §</w:t>
      </w:r>
      <w:hyperlink r:id="rId11" w:anchor="lbj7idb08" w:tooltip="" w:history="1">
        <w:r w:rsidRPr="00346900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</w:p>
    <w:p w:rsidR="00346900" w:rsidRPr="00346900" w:rsidRDefault="00346900" w:rsidP="00346900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Iskolai előmenetelt segítő szolgáltatás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11/C. §</w:t>
      </w:r>
      <w:hyperlink r:id="rId12" w:anchor="lbj8idb08" w:tooltip="" w:history="1">
        <w:r w:rsidRPr="00346900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</w:p>
    <w:p w:rsidR="00346900" w:rsidRPr="00346900" w:rsidRDefault="00346900" w:rsidP="00346900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Nyári szabadidős foglalkozások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11/D. § </w:t>
      </w:r>
      <w:r w:rsidRPr="00346900">
        <w:rPr>
          <w:rFonts w:ascii="Arial" w:eastAsia="Times New Roman" w:hAnsi="Arial" w:cs="Arial"/>
          <w:color w:val="474747"/>
          <w:lang w:eastAsia="hu-HU"/>
        </w:rPr>
        <w:t xml:space="preserve">(1) </w:t>
      </w:r>
      <w:proofErr w:type="gramStart"/>
      <w:r w:rsidRPr="00346900">
        <w:rPr>
          <w:rFonts w:ascii="Arial" w:eastAsia="Times New Roman" w:hAnsi="Arial" w:cs="Arial"/>
          <w:color w:val="474747"/>
          <w:lang w:eastAsia="hu-HU"/>
        </w:rPr>
        <w:t>A</w:t>
      </w:r>
      <w:proofErr w:type="gramEnd"/>
      <w:r w:rsidRPr="00346900">
        <w:rPr>
          <w:rFonts w:ascii="Arial" w:eastAsia="Times New Roman" w:hAnsi="Arial" w:cs="Arial"/>
          <w:color w:val="474747"/>
          <w:lang w:eastAsia="hu-HU"/>
        </w:rPr>
        <w:t xml:space="preserve"> szolgáltatás igénybevételére a nyári iskolai szünet időtartama alatt szervezett szakmai programok keretében van mód.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(2) Az intézményi és személyi térítési díjat a rendelet 8. melléklete tartalmazza.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(3) A kérelmet és a mentességre jogosító igazolásokat a program kezdete előtt 30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346900">
        <w:rPr>
          <w:rFonts w:ascii="Arial" w:eastAsia="Times New Roman" w:hAnsi="Arial" w:cs="Arial"/>
          <w:color w:val="474747"/>
          <w:lang w:eastAsia="hu-HU"/>
        </w:rPr>
        <w:t>nappal az intézményvezetőhöz kell benyújtani.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Képzőművészeti fejlesztő foglalkozások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11/E. §</w:t>
      </w:r>
      <w:hyperlink r:id="rId13" w:anchor="lbj9idb08" w:tooltip="" w:history="1">
        <w:r w:rsidRPr="00346900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</w:p>
    <w:p w:rsidR="00346900" w:rsidRPr="00346900" w:rsidRDefault="00346900" w:rsidP="00346900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Játszóház általános iskolás gyermekek részére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11/F. §</w:t>
      </w:r>
      <w:hyperlink r:id="rId14" w:anchor="lbj10idb08" w:tooltip="" w:history="1">
        <w:r w:rsidRPr="00346900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</w:p>
    <w:p w:rsidR="00346900" w:rsidRPr="00346900" w:rsidRDefault="00346900" w:rsidP="00346900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Bölcsődei szolgáltatások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12. §</w:t>
      </w:r>
      <w:r w:rsidRPr="00346900">
        <w:rPr>
          <w:rFonts w:ascii="Arial" w:eastAsia="Times New Roman" w:hAnsi="Arial" w:cs="Arial"/>
          <w:color w:val="474747"/>
          <w:lang w:eastAsia="hu-HU"/>
        </w:rPr>
        <w:t> (1)</w:t>
      </w:r>
      <w:hyperlink r:id="rId15" w:anchor="lbj11idb08" w:tooltip="" w:history="1">
        <w:r w:rsidRPr="00346900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346900">
        <w:rPr>
          <w:rFonts w:ascii="Arial" w:eastAsia="Times New Roman" w:hAnsi="Arial" w:cs="Arial"/>
          <w:color w:val="474747"/>
          <w:lang w:eastAsia="hu-HU"/>
        </w:rPr>
        <w:t> A Szombathelyi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346900">
        <w:rPr>
          <w:rFonts w:ascii="Arial" w:eastAsia="Times New Roman" w:hAnsi="Arial" w:cs="Arial"/>
          <w:color w:val="474747"/>
          <w:lang w:eastAsia="hu-HU"/>
        </w:rPr>
        <w:t>Egyesített Bölcsődei Intézmény (a továbbiakban: Szombathelyi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346900">
        <w:rPr>
          <w:rFonts w:ascii="Arial" w:eastAsia="Times New Roman" w:hAnsi="Arial" w:cs="Arial"/>
          <w:color w:val="474747"/>
          <w:lang w:eastAsia="hu-HU"/>
        </w:rPr>
        <w:t xml:space="preserve">EBI) a személyes gondoskodást nyújtó gyermekjóléti, gyermekvédelmi intézmények, valamint személyek szakmai feladatairól és működésük feltételeiről szóló 15/1998. (IV. 30.) NM rendelet 44. § (1) bekezdése alapján a bölcsődei alapfeladatot nem </w:t>
      </w:r>
      <w:r w:rsidRPr="00346900">
        <w:rPr>
          <w:rFonts w:ascii="Arial" w:eastAsia="Times New Roman" w:hAnsi="Arial" w:cs="Arial"/>
          <w:color w:val="474747"/>
          <w:lang w:eastAsia="hu-HU"/>
        </w:rPr>
        <w:lastRenderedPageBreak/>
        <w:t>veszélyeztetve a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346900">
        <w:rPr>
          <w:rFonts w:ascii="Arial" w:eastAsia="Times New Roman" w:hAnsi="Arial" w:cs="Arial"/>
          <w:color w:val="474747"/>
          <w:lang w:eastAsia="hu-HU"/>
        </w:rPr>
        <w:t>Szombathelyi EBI telephelyein térítési díj ellenében egyéb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346900">
        <w:rPr>
          <w:rFonts w:ascii="Arial" w:eastAsia="Times New Roman" w:hAnsi="Arial" w:cs="Arial"/>
          <w:color w:val="474747"/>
          <w:lang w:eastAsia="hu-HU"/>
        </w:rPr>
        <w:t>szolgáltatásokat (babamuzsika, idegen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346900">
        <w:rPr>
          <w:rFonts w:ascii="Arial" w:eastAsia="Times New Roman" w:hAnsi="Arial" w:cs="Arial"/>
          <w:color w:val="474747"/>
          <w:lang w:eastAsia="hu-HU"/>
        </w:rPr>
        <w:t>nyelvű játékok, időszakos gyermekfelügyelet, játszóház, bölcsődei nyári tábor, bölcsődei mozgásfejlesztés: baba-mama torna, kismama torna, mocorgó torna, pöttöm torna) is biztosít.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(2) Az egyéb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346900">
        <w:rPr>
          <w:rFonts w:ascii="Arial" w:eastAsia="Times New Roman" w:hAnsi="Arial" w:cs="Arial"/>
          <w:color w:val="474747"/>
          <w:lang w:eastAsia="hu-HU"/>
        </w:rPr>
        <w:t>bölcsődei szolgáltatásokért fizetendő személyi térítési díjat előre, legkésőbb a szolgáltatás igénybevételének napján kell megfizetni.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Babamuzsika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12/A. §</w:t>
      </w:r>
      <w:r w:rsidRPr="00346900">
        <w:rPr>
          <w:rFonts w:ascii="Arial" w:eastAsia="Times New Roman" w:hAnsi="Arial" w:cs="Arial"/>
          <w:color w:val="474747"/>
          <w:lang w:eastAsia="hu-HU"/>
        </w:rPr>
        <w:t> (1)</w:t>
      </w:r>
      <w:hyperlink r:id="rId16" w:anchor="lbj12idb08" w:tooltip="" w:history="1">
        <w:r w:rsidRPr="00346900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346900">
        <w:rPr>
          <w:rFonts w:ascii="Arial" w:eastAsia="Times New Roman" w:hAnsi="Arial" w:cs="Arial"/>
          <w:color w:val="474747"/>
          <w:lang w:eastAsia="hu-HU"/>
        </w:rPr>
        <w:t> Zenepedagógus végzettségű kisgyermeknevelő vezetésével végzett zenei képességet fejlesztő szolgáltatás bölcsődés, 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mini bölcsődés</w:t>
      </w:r>
      <w:r w:rsidRPr="00346900">
        <w:rPr>
          <w:rFonts w:ascii="Arial" w:eastAsia="Times New Roman" w:hAnsi="Arial" w:cs="Arial"/>
          <w:color w:val="474747"/>
          <w:lang w:eastAsia="hu-HU"/>
        </w:rPr>
        <w:t> gyermekek és szüleik számára.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(2) Az intézményi és személyi térítési díjat a rendelet 9. melléklete tartalmazza.”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Idegen nyelvű játékok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12/B. §</w:t>
      </w:r>
      <w:r w:rsidRPr="00346900">
        <w:rPr>
          <w:rFonts w:ascii="Arial" w:eastAsia="Times New Roman" w:hAnsi="Arial" w:cs="Arial"/>
          <w:color w:val="474747"/>
          <w:lang w:eastAsia="hu-HU"/>
        </w:rPr>
        <w:t> (1)</w:t>
      </w:r>
      <w:hyperlink r:id="rId17" w:anchor="lbj13idb08" w:tooltip="" w:history="1">
        <w:r w:rsidRPr="00346900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346900">
        <w:rPr>
          <w:rFonts w:ascii="Arial" w:eastAsia="Times New Roman" w:hAnsi="Arial" w:cs="Arial"/>
          <w:color w:val="474747"/>
          <w:lang w:eastAsia="hu-HU"/>
        </w:rPr>
        <w:t> Nyelvvizsgával rendelkező pedagógus végzettségű kisgyermeknevelő vezetésével gyermekre szabott egyéni szolgáltatás két és fél éves kor feletti bölcsődés gyermekek számára.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(2) Az intézményi és személyi térítési díjat a rendelet 9. melléklete tartalmazza.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Időszakos gyermekfelügyelet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12/C. § </w:t>
      </w:r>
      <w:r w:rsidRPr="00346900">
        <w:rPr>
          <w:rFonts w:ascii="Arial" w:eastAsia="Times New Roman" w:hAnsi="Arial" w:cs="Arial"/>
          <w:color w:val="474747"/>
          <w:lang w:eastAsia="hu-HU"/>
        </w:rPr>
        <w:t>(1) Bölcsődei ellátás biztosítása nem beíratott gyermekek számára a beíratott, de távollevő gyermekek férőhelyének erejéig. A szolgáltatás csak a nevelési év alatt vehető igénybe.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(2) Az intézményi és személyi térítési díjat a rendelet 10. melléklete tartalmazza.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Játszóház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12/D. §</w:t>
      </w:r>
      <w:r w:rsidRPr="00346900">
        <w:rPr>
          <w:rFonts w:ascii="Arial" w:eastAsia="Times New Roman" w:hAnsi="Arial" w:cs="Arial"/>
          <w:color w:val="474747"/>
          <w:lang w:eastAsia="hu-HU"/>
        </w:rPr>
        <w:t> (1)</w:t>
      </w:r>
      <w:hyperlink r:id="rId18" w:anchor="lbj14idb08" w:tooltip="" w:history="1">
        <w:r w:rsidRPr="00346900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346900">
        <w:rPr>
          <w:rFonts w:ascii="Arial" w:eastAsia="Times New Roman" w:hAnsi="Arial" w:cs="Arial"/>
          <w:color w:val="474747"/>
          <w:lang w:eastAsia="hu-HU"/>
        </w:rPr>
        <w:t> „Háziasszony kisgyermeknevelő” vezetésével végzett egyéni fejlesztő foglalkozás a bölcsődébe nem beíratott gyermekek és szüleik számára.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(2) Az intézményi és személyi térítési díjat a rendelet 10. melléklete tartalmazza.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Bölcsődei nyári tábor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lastRenderedPageBreak/>
        <w:t>12/E. §</w:t>
      </w:r>
      <w:r w:rsidRPr="00346900">
        <w:rPr>
          <w:rFonts w:ascii="Arial" w:eastAsia="Times New Roman" w:hAnsi="Arial" w:cs="Arial"/>
          <w:color w:val="474747"/>
          <w:lang w:eastAsia="hu-HU"/>
        </w:rPr>
        <w:t> (1)</w:t>
      </w:r>
      <w:hyperlink r:id="rId19" w:anchor="lbj15idb08" w:tooltip="" w:history="1">
        <w:r w:rsidRPr="00346900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346900">
        <w:rPr>
          <w:rFonts w:ascii="Arial" w:eastAsia="Times New Roman" w:hAnsi="Arial" w:cs="Arial"/>
          <w:color w:val="474747"/>
          <w:lang w:eastAsia="hu-HU"/>
        </w:rPr>
        <w:t> Kisgyermeknevelők vezetésével nyújtott ellátás bölcsődébe beíratott 0-3 éves gyermekek és 10 év alatti testvéreik számára. A szolgáltatás csak a nevelési éven kívül munkanapokon vehető igénybe.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(2) Az intézményi és személyi térítési díjat a rendelet 11.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346900">
        <w:rPr>
          <w:rFonts w:ascii="Arial" w:eastAsia="Times New Roman" w:hAnsi="Arial" w:cs="Arial"/>
          <w:color w:val="474747"/>
          <w:lang w:eastAsia="hu-HU"/>
        </w:rPr>
        <w:t>melléklete tartalmazza.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Bölcsődei mozgásfejlesztés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12/F. §</w:t>
      </w:r>
      <w:hyperlink r:id="rId20" w:anchor="lbj16idb08" w:tooltip="" w:history="1">
        <w:r w:rsidRPr="00346900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346900">
        <w:rPr>
          <w:rFonts w:ascii="Arial" w:eastAsia="Times New Roman" w:hAnsi="Arial" w:cs="Arial"/>
          <w:color w:val="474747"/>
          <w:lang w:eastAsia="hu-HU"/>
        </w:rPr>
        <w:t> (1) A baba-mama tornán a szülők gyermekeikkel együtt vesznek részt mozgásos foglalkozásokon 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a bölcsődék</w:t>
      </w:r>
      <w:r w:rsidRPr="00346900">
        <w:rPr>
          <w:rFonts w:ascii="Arial" w:eastAsia="Times New Roman" w:hAnsi="Arial" w:cs="Arial"/>
          <w:color w:val="474747"/>
          <w:lang w:eastAsia="hu-HU"/>
        </w:rPr>
        <w:t> tornaszobájában gyógytornász vezetésével.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A szolgáltatás munkanapokon, előzetes jelentkezés alapján történik.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(2) A kismama tornán kismamák részére ajánlunk terhes tornára lehetőséget 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a bölcsődék</w:t>
      </w:r>
      <w:r w:rsidRPr="00346900">
        <w:rPr>
          <w:rFonts w:ascii="Arial" w:eastAsia="Times New Roman" w:hAnsi="Arial" w:cs="Arial"/>
          <w:color w:val="474747"/>
          <w:lang w:eastAsia="hu-HU"/>
        </w:rPr>
        <w:t> tornaszobájában gyógytornász vezetésével.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A szolgáltatás munkanapokon, előzetes jelentkezés alapján történik.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(3) A mocorgó torna mozgásfejlesztés azon gyermekek számára, akik valamilyen fejlődési szinten lemaradást mutatnak, korai fejlesztést igényelnek. Egyéni vagy kiscsoportos formában foglalkozik gyógytornász szakember a gyermekkel 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a bölcsődék</w:t>
      </w:r>
      <w:r w:rsidRPr="00346900">
        <w:rPr>
          <w:rFonts w:ascii="Arial" w:eastAsia="Times New Roman" w:hAnsi="Arial" w:cs="Arial"/>
          <w:color w:val="474747"/>
          <w:lang w:eastAsia="hu-HU"/>
        </w:rPr>
        <w:t> tornaszobájában.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A szolgáltatás munkanapokon, előzetes jelentkezés alapján történik.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(4) A pöttöm torna játékos-mozgásos foglalkozás bölcsődébe, 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mini bölcsődébe</w:t>
      </w:r>
      <w:r w:rsidRPr="00346900">
        <w:rPr>
          <w:rFonts w:ascii="Arial" w:eastAsia="Times New Roman" w:hAnsi="Arial" w:cs="Arial"/>
          <w:color w:val="474747"/>
          <w:lang w:eastAsia="hu-HU"/>
        </w:rPr>
        <w:t> járó kisgyermekek részére kisgyermeknevelő vezetésével, heti egy alkalommal a délelőtti órákban. A szolgáltatás munkanapokon, előzetes jelentkezés alapján történik.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(5) Az intézményi és személyi térítési díjat a rendelet 9.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346900">
        <w:rPr>
          <w:rFonts w:ascii="Arial" w:eastAsia="Times New Roman" w:hAnsi="Arial" w:cs="Arial"/>
          <w:color w:val="474747"/>
          <w:lang w:eastAsia="hu-HU"/>
        </w:rPr>
        <w:t>melléklete tartalmazza.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Bölcsődei gondozás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13. §</w:t>
      </w:r>
      <w:hyperlink r:id="rId21" w:anchor="lbj17idb08" w:tooltip="" w:history="1">
        <w:r w:rsidRPr="00346900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346900">
        <w:rPr>
          <w:rFonts w:ascii="Arial" w:eastAsia="Times New Roman" w:hAnsi="Arial" w:cs="Arial"/>
          <w:color w:val="474747"/>
          <w:lang w:eastAsia="hu-HU"/>
        </w:rPr>
        <w:t> (1) A Gyvt. 147. § (2) bekezdése alapján a bölcsődei, 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mini bölcsődei</w:t>
      </w:r>
      <w:r w:rsidRPr="00346900">
        <w:rPr>
          <w:rFonts w:ascii="Arial" w:eastAsia="Times New Roman" w:hAnsi="Arial" w:cs="Arial"/>
          <w:color w:val="474747"/>
          <w:lang w:eastAsia="hu-HU"/>
        </w:rPr>
        <w:t> gondozásért térítési díjat kell fizetni.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(1) A bölcsődei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, mini bölcsődei</w:t>
      </w:r>
      <w:r w:rsidRPr="00346900">
        <w:rPr>
          <w:rFonts w:ascii="Arial" w:eastAsia="Times New Roman" w:hAnsi="Arial" w:cs="Arial"/>
          <w:color w:val="474747"/>
          <w:lang w:eastAsia="hu-HU"/>
        </w:rPr>
        <w:t> gondozásért fizetendő havi személyi térítési díj összege a gyermek családjában az egy főre jutó rendszeres havi jövedelem alapján a gyermek szülői felügyeletet gyakorló szülője vagy más törvényes képviselője és a szülő vagy más törvényes képviselő házastársa vagy élettársa kereső-tevékenységből származó havi jövedelmének százalékában kerül meghatározásra.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(2)</w:t>
      </w:r>
      <w:hyperlink r:id="rId22" w:anchor="lbj18idb08" w:tooltip="" w:history="1">
        <w:r w:rsidRPr="00346900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346900">
        <w:rPr>
          <w:rFonts w:ascii="Arial" w:eastAsia="Times New Roman" w:hAnsi="Arial" w:cs="Arial"/>
          <w:color w:val="474747"/>
          <w:lang w:eastAsia="hu-HU"/>
        </w:rPr>
        <w:t> A bölcsődei, mini bölcsődei gondozásért fizetendő havi személyi térítési díj összege a gyermek családjában az egy főre jutó rendszeres havi jövedelem alapján napi fix összegben kerül meghatározásra.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lastRenderedPageBreak/>
        <w:t>(3) Az intézményi és személyi térítési díjat a 12. melléklet tartalmazza azzal, hogy a bölcsődei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, mini bölcsődei</w:t>
      </w:r>
      <w:r w:rsidRPr="00346900">
        <w:rPr>
          <w:rFonts w:ascii="Arial" w:eastAsia="Times New Roman" w:hAnsi="Arial" w:cs="Arial"/>
          <w:color w:val="474747"/>
          <w:lang w:eastAsia="hu-HU"/>
        </w:rPr>
        <w:t> gondozásért megállapított havi személyi térítési díj nem lehet kevesebb 1.000 forintnál.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(4) A bölcsődei, 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mini bölcsődei</w:t>
      </w:r>
      <w:r w:rsidRPr="00346900">
        <w:rPr>
          <w:rFonts w:ascii="Arial" w:eastAsia="Times New Roman" w:hAnsi="Arial" w:cs="Arial"/>
          <w:color w:val="474747"/>
          <w:lang w:eastAsia="hu-HU"/>
        </w:rPr>
        <w:t> gondozásért fizetendő személyi térítési díjat a tárgyhónap 15. napjáig kell megfizetni.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13/A. §</w:t>
      </w:r>
      <w:hyperlink r:id="rId23" w:anchor="lbj19idb08" w:tooltip="" w:history="1">
        <w:r w:rsidRPr="00346900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</w:p>
    <w:p w:rsidR="00346900" w:rsidRPr="00346900" w:rsidRDefault="00346900" w:rsidP="00346900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Gyermekétkeztetés</w:t>
      </w:r>
      <w:hyperlink r:id="rId24" w:anchor="lbj20idb08" w:tooltip="" w:history="1">
        <w:r w:rsidRPr="00346900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</w:p>
    <w:p w:rsidR="00346900" w:rsidRPr="00346900" w:rsidRDefault="00346900" w:rsidP="00346900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13/B. §</w:t>
      </w:r>
      <w:hyperlink r:id="rId25" w:anchor="lbj21idb08" w:tooltip="" w:history="1">
        <w:r w:rsidRPr="00346900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346900">
        <w:rPr>
          <w:rFonts w:ascii="Arial" w:eastAsia="Times New Roman" w:hAnsi="Arial" w:cs="Arial"/>
          <w:color w:val="474747"/>
          <w:lang w:eastAsia="hu-HU"/>
        </w:rPr>
        <w:t xml:space="preserve"> (1) </w:t>
      </w:r>
      <w:proofErr w:type="gramStart"/>
      <w:r w:rsidRPr="00346900">
        <w:rPr>
          <w:rFonts w:ascii="Arial" w:eastAsia="Times New Roman" w:hAnsi="Arial" w:cs="Arial"/>
          <w:color w:val="474747"/>
          <w:lang w:eastAsia="hu-HU"/>
        </w:rPr>
        <w:t>A</w:t>
      </w:r>
      <w:proofErr w:type="gramEnd"/>
      <w:r w:rsidRPr="00346900">
        <w:rPr>
          <w:rFonts w:ascii="Arial" w:eastAsia="Times New Roman" w:hAnsi="Arial" w:cs="Arial"/>
          <w:color w:val="474747"/>
          <w:lang w:eastAsia="hu-HU"/>
        </w:rPr>
        <w:t xml:space="preserve"> Gyvt. 146. § (1) bekezdése és a 151. § (3) bekezdése alapján a 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bölcsődében, mini bölcsődében biztosított</w:t>
      </w:r>
      <w:r w:rsidRPr="00346900">
        <w:rPr>
          <w:rFonts w:ascii="Arial" w:eastAsia="Times New Roman" w:hAnsi="Arial" w:cs="Arial"/>
          <w:color w:val="474747"/>
          <w:lang w:eastAsia="hu-HU"/>
        </w:rPr>
        <w:t> étkezés, az óvodai, általános és középiskolai, valamint kollégiumi gyermekétkezés intézményi térítési díja a mindenkor hatályos élelmezési nyersanyagköltség általános forgalmi adóval növelt összegével megegyező összegben kerül meghatározásra.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 xml:space="preserve">(2) A személyi térítési díjat az </w:t>
      </w:r>
      <w:proofErr w:type="gramStart"/>
      <w:r w:rsidRPr="00346900">
        <w:rPr>
          <w:rFonts w:ascii="Arial" w:eastAsia="Times New Roman" w:hAnsi="Arial" w:cs="Arial"/>
          <w:color w:val="474747"/>
          <w:lang w:eastAsia="hu-HU"/>
        </w:rPr>
        <w:t>intézmény vezető</w:t>
      </w:r>
      <w:proofErr w:type="gramEnd"/>
      <w:r w:rsidRPr="00346900">
        <w:rPr>
          <w:rFonts w:ascii="Arial" w:eastAsia="Times New Roman" w:hAnsi="Arial" w:cs="Arial"/>
          <w:color w:val="474747"/>
          <w:lang w:eastAsia="hu-HU"/>
        </w:rPr>
        <w:t xml:space="preserve"> a Gyvt. 151. § (4) bekezdésében foglaltak szerint állapítja meg.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(3) A köznevelési intézményekben a gyermekétkezés személyi térítési díját egy havi időtartamra előre kell megfizetni.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(4) A bölcsődei, 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mini bölcsődei</w:t>
      </w:r>
      <w:r w:rsidRPr="00346900">
        <w:rPr>
          <w:rFonts w:ascii="Arial" w:eastAsia="Times New Roman" w:hAnsi="Arial" w:cs="Arial"/>
          <w:color w:val="474747"/>
          <w:lang w:eastAsia="hu-HU"/>
        </w:rPr>
        <w:t> étkezés intézményi térítési díját a 14. melléklet, az óvodai, általános és középiskolai, valamint kollégiumi gyermekétkezés intézményi térítési díját a 15. melléklet tartalmazza.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Szünidei gyermekétkeztetés</w:t>
      </w:r>
      <w:hyperlink r:id="rId26" w:anchor="lbj22idb08" w:tooltip="" w:history="1">
        <w:r w:rsidRPr="00346900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</w:p>
    <w:p w:rsidR="00346900" w:rsidRPr="00346900" w:rsidRDefault="00346900" w:rsidP="00346900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13/C. §</w:t>
      </w:r>
      <w:hyperlink r:id="rId27" w:anchor="lbj23idb08" w:tooltip="" w:history="1">
        <w:r w:rsidRPr="00346900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346900">
        <w:rPr>
          <w:rFonts w:ascii="Arial" w:eastAsia="Times New Roman" w:hAnsi="Arial" w:cs="Arial"/>
          <w:color w:val="474747"/>
          <w:lang w:eastAsia="hu-HU"/>
        </w:rPr>
        <w:t xml:space="preserve"> (1) </w:t>
      </w:r>
      <w:proofErr w:type="gramStart"/>
      <w:r w:rsidRPr="00346900">
        <w:rPr>
          <w:rFonts w:ascii="Arial" w:eastAsia="Times New Roman" w:hAnsi="Arial" w:cs="Arial"/>
          <w:color w:val="474747"/>
          <w:lang w:eastAsia="hu-HU"/>
        </w:rPr>
        <w:t>A</w:t>
      </w:r>
      <w:proofErr w:type="gramEnd"/>
      <w:r w:rsidRPr="00346900">
        <w:rPr>
          <w:rFonts w:ascii="Arial" w:eastAsia="Times New Roman" w:hAnsi="Arial" w:cs="Arial"/>
          <w:color w:val="474747"/>
          <w:lang w:eastAsia="hu-HU"/>
        </w:rPr>
        <w:t xml:space="preserve"> Gyvt. 21/C. § (1) bekezdés</w:t>
      </w:r>
      <w:r w:rsidRPr="00346900">
        <w:rPr>
          <w:rFonts w:ascii="Arial" w:eastAsia="Times New Roman" w:hAnsi="Arial" w:cs="Arial"/>
          <w:i/>
          <w:iCs/>
          <w:color w:val="474747"/>
          <w:lang w:eastAsia="hu-HU"/>
        </w:rPr>
        <w:t> a)</w:t>
      </w:r>
      <w:r w:rsidRPr="00346900">
        <w:rPr>
          <w:rFonts w:ascii="Arial" w:eastAsia="Times New Roman" w:hAnsi="Arial" w:cs="Arial"/>
          <w:color w:val="474747"/>
          <w:lang w:eastAsia="hu-HU"/>
        </w:rPr>
        <w:t> pontjában foglalt gyermekeken túl, a Gyvt. 21/C. § (1) bekezdés</w:t>
      </w:r>
      <w:r w:rsidRPr="00346900">
        <w:rPr>
          <w:rFonts w:ascii="Arial" w:eastAsia="Times New Roman" w:hAnsi="Arial" w:cs="Arial"/>
          <w:i/>
          <w:iCs/>
          <w:color w:val="474747"/>
          <w:lang w:eastAsia="hu-HU"/>
        </w:rPr>
        <w:t> b)</w:t>
      </w:r>
      <w:r w:rsidRPr="00346900">
        <w:rPr>
          <w:rFonts w:ascii="Arial" w:eastAsia="Times New Roman" w:hAnsi="Arial" w:cs="Arial"/>
          <w:color w:val="474747"/>
          <w:lang w:eastAsia="hu-HU"/>
        </w:rPr>
        <w:t> pontja alapján az ingyenes szünidei gyermekétkeztetés keretében déli meleg főétkezésre jogosult a rendszeres gyermekvédelmi kedvezményre jogosult gyermek az általános iskolában töltött utolsó tanév végéig.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(2) Az a gyermek, akinek a rendszeres gyermekvédelmi kedvezményre való jogosultsága az adott év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proofErr w:type="gramStart"/>
      <w:r w:rsidRPr="00346900">
        <w:rPr>
          <w:rFonts w:ascii="Arial" w:eastAsia="Times New Roman" w:hAnsi="Arial" w:cs="Arial"/>
          <w:i/>
          <w:iCs/>
          <w:color w:val="474747"/>
          <w:lang w:eastAsia="hu-HU"/>
        </w:rPr>
        <w:t>a</w:t>
      </w:r>
      <w:proofErr w:type="gramEnd"/>
      <w:r w:rsidRPr="00346900">
        <w:rPr>
          <w:rFonts w:ascii="Arial" w:eastAsia="Times New Roman" w:hAnsi="Arial" w:cs="Arial"/>
          <w:i/>
          <w:iCs/>
          <w:color w:val="474747"/>
          <w:lang w:eastAsia="hu-HU"/>
        </w:rPr>
        <w:t>)</w:t>
      </w:r>
      <w:r w:rsidRPr="00346900">
        <w:rPr>
          <w:rFonts w:ascii="Arial" w:eastAsia="Times New Roman" w:hAnsi="Arial" w:cs="Arial"/>
          <w:color w:val="474747"/>
          <w:lang w:eastAsia="hu-HU"/>
        </w:rPr>
        <w:t> szeptember 1-jén fennáll, az évközi szünet időtartamára eső,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i/>
          <w:iCs/>
          <w:color w:val="474747"/>
          <w:lang w:eastAsia="hu-HU"/>
        </w:rPr>
        <w:t>b)</w:t>
      </w:r>
      <w:r w:rsidRPr="00346900">
        <w:rPr>
          <w:rFonts w:ascii="Arial" w:eastAsia="Times New Roman" w:hAnsi="Arial" w:cs="Arial"/>
          <w:color w:val="474747"/>
          <w:lang w:eastAsia="hu-HU"/>
        </w:rPr>
        <w:t> május 1-jén fennáll, a nyári szünet időtartamára eső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lang w:eastAsia="hu-HU"/>
        </w:rPr>
      </w:pPr>
      <w:proofErr w:type="gramStart"/>
      <w:r w:rsidRPr="00346900">
        <w:rPr>
          <w:rFonts w:ascii="Arial" w:eastAsia="Times New Roman" w:hAnsi="Arial" w:cs="Arial"/>
          <w:color w:val="474747"/>
          <w:lang w:eastAsia="hu-HU"/>
        </w:rPr>
        <w:t>szünidei</w:t>
      </w:r>
      <w:proofErr w:type="gramEnd"/>
      <w:r w:rsidRPr="00346900">
        <w:rPr>
          <w:rFonts w:ascii="Arial" w:eastAsia="Times New Roman" w:hAnsi="Arial" w:cs="Arial"/>
          <w:color w:val="474747"/>
          <w:lang w:eastAsia="hu-HU"/>
        </w:rPr>
        <w:t xml:space="preserve"> gyermekétkeztetés igénybevételére jogosult.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 xml:space="preserve">(3) Az ingyenes szünidei gyermekétkezésre jogosult gyermek, vagy törvényes képviselője a személyes gondoskodást nyújtó gyermekjóléti alapellátások és gyermekvédelmi </w:t>
      </w:r>
      <w:r w:rsidRPr="00346900">
        <w:rPr>
          <w:rFonts w:ascii="Arial" w:eastAsia="Times New Roman" w:hAnsi="Arial" w:cs="Arial"/>
          <w:color w:val="474747"/>
          <w:lang w:eastAsia="hu-HU"/>
        </w:rPr>
        <w:lastRenderedPageBreak/>
        <w:t>szakellátások térítési díjáról és az igénylésükhöz felhasználható bizonyítékokról szóló 328/2011. (XII. 29.) Korm. rendeletben (a továbbiakban: Kormányrendelet) foglalt eljárási rend szerint, a kijelölt ételkiosztó helyről történő elvitellel jogosult igénybe venni az étkezést azzal, hogy a (2) bekezdés szerint jogosultak esetében a Kormányrendelet 13/B. § (5) bekezdése foglalt kötelezettséget kérelem alapján kell teljesíteni.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14. § </w:t>
      </w:r>
      <w:r w:rsidRPr="00346900">
        <w:rPr>
          <w:rFonts w:ascii="Arial" w:eastAsia="Times New Roman" w:hAnsi="Arial" w:cs="Arial"/>
          <w:color w:val="474747"/>
          <w:lang w:eastAsia="hu-HU"/>
        </w:rPr>
        <w:t>(1) Az egyéb bölcsődei szolgáltatások és a jelzőrendszeres házi segítségnyújtás esetében az intézményvezető mérlegelési jogkörében, a körülmények együttes értékelése alapján, kérelemre a térítési díj megfizetése alól részben vagy teljesen mentesítheti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proofErr w:type="gramStart"/>
      <w:r w:rsidRPr="00346900">
        <w:rPr>
          <w:rFonts w:ascii="Arial" w:eastAsia="Times New Roman" w:hAnsi="Arial" w:cs="Arial"/>
          <w:i/>
          <w:iCs/>
          <w:color w:val="474747"/>
          <w:lang w:eastAsia="hu-HU"/>
        </w:rPr>
        <w:t>a</w:t>
      </w:r>
      <w:proofErr w:type="gramEnd"/>
      <w:r w:rsidRPr="00346900">
        <w:rPr>
          <w:rFonts w:ascii="Arial" w:eastAsia="Times New Roman" w:hAnsi="Arial" w:cs="Arial"/>
          <w:i/>
          <w:iCs/>
          <w:color w:val="474747"/>
          <w:lang w:eastAsia="hu-HU"/>
        </w:rPr>
        <w:t>)</w:t>
      </w:r>
      <w:r w:rsidRPr="00346900">
        <w:rPr>
          <w:rFonts w:ascii="Arial" w:eastAsia="Times New Roman" w:hAnsi="Arial" w:cs="Arial"/>
          <w:color w:val="474747"/>
          <w:lang w:eastAsia="hu-HU"/>
        </w:rPr>
        <w:t> az egyéb bölcsődei szolgáltatások esetén különösen azt a szülőt, aki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- 3 vagy több gyermeket nevel,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- tartósan beteg vagy fogyatékos gyermeket nevel,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- gyermeke után rendszeres gyermekvédelmi kedvezményben részesül,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- rendszeres szociális járadékban részesül;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i/>
          <w:iCs/>
          <w:color w:val="474747"/>
          <w:lang w:eastAsia="hu-HU"/>
        </w:rPr>
        <w:t>b)</w:t>
      </w:r>
      <w:r w:rsidRPr="00346900">
        <w:rPr>
          <w:rFonts w:ascii="Arial" w:eastAsia="Times New Roman" w:hAnsi="Arial" w:cs="Arial"/>
          <w:color w:val="474747"/>
          <w:lang w:eastAsia="hu-HU"/>
        </w:rPr>
        <w:t> az egyéb bölcsődei szolgáltatások esetén különösen azt a családot, ahol az egy főre jutó havi jövedelem nem haladja meg az öregségi nyugdíj mindenkori legkisebb összegének háromszorosát;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i/>
          <w:iCs/>
          <w:color w:val="474747"/>
          <w:lang w:eastAsia="hu-HU"/>
        </w:rPr>
        <w:t>c)</w:t>
      </w:r>
      <w:r w:rsidRPr="00346900">
        <w:rPr>
          <w:rFonts w:ascii="Arial" w:eastAsia="Times New Roman" w:hAnsi="Arial" w:cs="Arial"/>
          <w:color w:val="474747"/>
          <w:lang w:eastAsia="hu-HU"/>
        </w:rPr>
        <w:t> jelzőrendszeres házi segítségnyújtás esetén különösen azt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- az egyedül élő 65 év feletti személyt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- az egyedül élő súlyosan fogyatékos vagy pszichiátriai beteg személyt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- a kétszemélyes háztartásban élő 65 év feletti, illetve súlyosan fogyatékos vagy pszichiátriai beteg személyt,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lang w:eastAsia="hu-HU"/>
        </w:rPr>
      </w:pPr>
      <w:proofErr w:type="gramStart"/>
      <w:r w:rsidRPr="00346900">
        <w:rPr>
          <w:rFonts w:ascii="Arial" w:eastAsia="Times New Roman" w:hAnsi="Arial" w:cs="Arial"/>
          <w:color w:val="474747"/>
          <w:lang w:eastAsia="hu-HU"/>
        </w:rPr>
        <w:t>akinek</w:t>
      </w:r>
      <w:proofErr w:type="gramEnd"/>
      <w:r w:rsidRPr="00346900">
        <w:rPr>
          <w:rFonts w:ascii="Arial" w:eastAsia="Times New Roman" w:hAnsi="Arial" w:cs="Arial"/>
          <w:color w:val="474747"/>
          <w:lang w:eastAsia="hu-HU"/>
        </w:rPr>
        <w:t xml:space="preserve"> egészségi állapota indokolja a szolgáltatás folyamatos biztosítását.”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15. § </w:t>
      </w:r>
      <w:r w:rsidRPr="00346900">
        <w:rPr>
          <w:rFonts w:ascii="Arial" w:eastAsia="Times New Roman" w:hAnsi="Arial" w:cs="Arial"/>
          <w:color w:val="474747"/>
          <w:lang w:eastAsia="hu-HU"/>
        </w:rPr>
        <w:t>(1) Ez a rendelet 1993. április 10-én lép hatályba</w:t>
      </w:r>
      <w:hyperlink r:id="rId28" w:anchor="lbj24idb08" w:tooltip="" w:history="1">
        <w:r w:rsidRPr="00346900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346900">
        <w:rPr>
          <w:rFonts w:ascii="Arial" w:eastAsia="Times New Roman" w:hAnsi="Arial" w:cs="Arial"/>
          <w:color w:val="474747"/>
          <w:lang w:eastAsia="hu-HU"/>
        </w:rPr>
        <w:t>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(2) E rendelet alapján megállapított térítési díjak első ízben 1993. május 1. napjától kezdődően alkalmazhatók.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Szombathely, 1993. április 1.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703"/>
        <w:gridCol w:w="5661"/>
      </w:tblGrid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Wagner András s. k.</w:t>
            </w:r>
          </w:p>
        </w:tc>
        <w:tc>
          <w:tcPr>
            <w:tcW w:w="939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 xml:space="preserve">Dr. </w:t>
            </w:r>
            <w:proofErr w:type="spellStart"/>
            <w:r w:rsidRPr="00346900">
              <w:rPr>
                <w:rFonts w:ascii="Arial" w:eastAsia="Times New Roman" w:hAnsi="Arial" w:cs="Arial"/>
                <w:lang w:eastAsia="hu-HU"/>
              </w:rPr>
              <w:t>Kaczmarski</w:t>
            </w:r>
            <w:proofErr w:type="spellEnd"/>
            <w:r w:rsidRPr="00346900">
              <w:rPr>
                <w:rFonts w:ascii="Arial" w:eastAsia="Times New Roman" w:hAnsi="Arial" w:cs="Arial"/>
                <w:lang w:eastAsia="hu-HU"/>
              </w:rPr>
              <w:t xml:space="preserve"> János s. k.</w:t>
            </w: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polgármester</w:t>
            </w:r>
          </w:p>
        </w:tc>
        <w:tc>
          <w:tcPr>
            <w:tcW w:w="939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jegyző</w:t>
            </w: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:rsidR="00346900" w:rsidRPr="00346900" w:rsidRDefault="00346900" w:rsidP="00346900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i/>
          <w:iCs/>
          <w:color w:val="474747"/>
          <w:u w:val="single"/>
          <w:lang w:eastAsia="hu-HU"/>
        </w:rPr>
        <w:t>1. melléklet</w:t>
      </w:r>
      <w:hyperlink r:id="rId29" w:anchor="lbj25idb08" w:tooltip="" w:history="1">
        <w:r w:rsidRPr="00346900">
          <w:rPr>
            <w:rFonts w:ascii="Arial" w:eastAsia="Times New Roman" w:hAnsi="Arial" w:cs="Arial"/>
            <w:b/>
            <w:bCs/>
            <w:i/>
            <w:iCs/>
            <w:color w:val="005B92"/>
            <w:u w:val="single"/>
            <w:vertAlign w:val="superscript"/>
            <w:lang w:eastAsia="hu-HU"/>
          </w:rPr>
          <w:t> * </w:t>
        </w:r>
      </w:hyperlink>
    </w:p>
    <w:p w:rsidR="00346900" w:rsidRPr="00346900" w:rsidRDefault="00346900" w:rsidP="00346900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t>ÉTKEZTETÉS</w:t>
      </w:r>
    </w:p>
    <w:p w:rsidR="00346900" w:rsidRPr="00346900" w:rsidRDefault="00346900" w:rsidP="00346900">
      <w:pPr>
        <w:shd w:val="clear" w:color="auto" w:fill="FFFFFF"/>
        <w:spacing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1.</w:t>
      </w:r>
      <w:hyperlink r:id="rId30" w:anchor="lbj26idb08" w:tooltip="" w:history="1">
        <w:r w:rsidRPr="00346900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346900">
        <w:rPr>
          <w:rFonts w:ascii="Arial" w:eastAsia="Times New Roman" w:hAnsi="Arial" w:cs="Arial"/>
          <w:color w:val="474747"/>
          <w:lang w:eastAsia="hu-HU"/>
        </w:rPr>
        <w:t> 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 xml:space="preserve">Intézményi térítési </w:t>
      </w:r>
      <w:proofErr w:type="gramStart"/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díj szállítás</w:t>
      </w:r>
      <w:proofErr w:type="gramEnd"/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 xml:space="preserve"> nélkül:</w:t>
      </w:r>
      <w:r w:rsidRPr="00346900">
        <w:rPr>
          <w:rFonts w:ascii="Arial" w:eastAsia="Times New Roman" w:hAnsi="Arial" w:cs="Arial"/>
          <w:color w:val="474747"/>
          <w:lang w:eastAsia="hu-HU"/>
        </w:rPr>
        <w:t> 510,- Ft + ÁFA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lastRenderedPageBreak/>
        <w:t>2.</w:t>
      </w:r>
      <w:hyperlink r:id="rId31" w:anchor="lbj27idb08" w:tooltip="" w:history="1">
        <w:r w:rsidRPr="00346900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346900">
        <w:rPr>
          <w:rFonts w:ascii="Arial" w:eastAsia="Times New Roman" w:hAnsi="Arial" w:cs="Arial"/>
          <w:color w:val="474747"/>
          <w:lang w:eastAsia="hu-HU"/>
        </w:rPr>
        <w:t> 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 xml:space="preserve">Intézményi térítési </w:t>
      </w:r>
      <w:proofErr w:type="gramStart"/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díj szállítással</w:t>
      </w:r>
      <w:proofErr w:type="gramEnd"/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:</w:t>
      </w:r>
      <w:r w:rsidRPr="00346900">
        <w:rPr>
          <w:rFonts w:ascii="Arial" w:eastAsia="Times New Roman" w:hAnsi="Arial" w:cs="Arial"/>
          <w:color w:val="474747"/>
          <w:lang w:eastAsia="hu-HU"/>
        </w:rPr>
        <w:t> 730,- Ft + ÁFA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3. 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Személyi térítési díj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486"/>
        <w:gridCol w:w="363"/>
        <w:gridCol w:w="436"/>
        <w:gridCol w:w="436"/>
        <w:gridCol w:w="486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126"/>
      </w:tblGrid>
      <w:tr w:rsidR="00346900" w:rsidRPr="00346900" w:rsidTr="00346900">
        <w:trPr>
          <w:trHeight w:val="375"/>
          <w:jc w:val="center"/>
        </w:trPr>
        <w:tc>
          <w:tcPr>
            <w:tcW w:w="2777" w:type="pct"/>
            <w:gridSpan w:val="15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(az intézményi térítési díj táblázat szerinti kedvezménnyel csökkentett része)</w:t>
            </w:r>
          </w:p>
        </w:tc>
        <w:tc>
          <w:tcPr>
            <w:tcW w:w="2223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44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havi jövedelem a nyugdíjminimum százalékában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1-25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26-50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51-75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76-100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101-125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126-150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151-175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176-200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201-225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226-250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251-275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276-300</w:t>
            </w:r>
          </w:p>
        </w:tc>
        <w:tc>
          <w:tcPr>
            <w:tcW w:w="19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301-</w:t>
            </w:r>
          </w:p>
        </w:tc>
        <w:tc>
          <w:tcPr>
            <w:tcW w:w="2223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44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kedvezmény mértéke százalékban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100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95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90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80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73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66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59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52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45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38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30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22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10</w:t>
            </w:r>
          </w:p>
        </w:tc>
        <w:tc>
          <w:tcPr>
            <w:tcW w:w="19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2223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449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92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223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:rsidR="00346900" w:rsidRPr="00346900" w:rsidRDefault="00346900" w:rsidP="00346900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i/>
          <w:iCs/>
          <w:color w:val="474747"/>
          <w:u w:val="single"/>
          <w:lang w:eastAsia="hu-HU"/>
        </w:rPr>
        <w:t>2. melléklet</w:t>
      </w:r>
      <w:hyperlink r:id="rId32" w:anchor="lbj28idb08" w:tooltip="" w:history="1">
        <w:r w:rsidRPr="00346900">
          <w:rPr>
            <w:rFonts w:ascii="Arial" w:eastAsia="Times New Roman" w:hAnsi="Arial" w:cs="Arial"/>
            <w:b/>
            <w:bCs/>
            <w:i/>
            <w:iCs/>
            <w:color w:val="005B92"/>
            <w:u w:val="single"/>
            <w:vertAlign w:val="superscript"/>
            <w:lang w:eastAsia="hu-HU"/>
          </w:rPr>
          <w:t> * </w:t>
        </w:r>
      </w:hyperlink>
    </w:p>
    <w:p w:rsidR="00346900" w:rsidRPr="00346900" w:rsidRDefault="00346900" w:rsidP="00346900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t>HÁZI SEGÍTSÉGNYÚJTÁS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1. Intézményi térítési díj 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szociális segítés esetében</w:t>
      </w:r>
      <w:r w:rsidRPr="00346900">
        <w:rPr>
          <w:rFonts w:ascii="Arial" w:eastAsia="Times New Roman" w:hAnsi="Arial" w:cs="Arial"/>
          <w:color w:val="474747"/>
          <w:lang w:eastAsia="hu-HU"/>
        </w:rPr>
        <w:t>: 1.360,- Ft / óra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2. Intézményi térítési díj 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személyi gondozás esetében</w:t>
      </w:r>
      <w:r w:rsidRPr="00346900">
        <w:rPr>
          <w:rFonts w:ascii="Arial" w:eastAsia="Times New Roman" w:hAnsi="Arial" w:cs="Arial"/>
          <w:color w:val="474747"/>
          <w:lang w:eastAsia="hu-HU"/>
        </w:rPr>
        <w:t>: 1.360,- Ft / óra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3. 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Személyi térítési díj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474"/>
        <w:gridCol w:w="474"/>
        <w:gridCol w:w="475"/>
        <w:gridCol w:w="475"/>
        <w:gridCol w:w="47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126"/>
      </w:tblGrid>
      <w:tr w:rsidR="00346900" w:rsidRPr="00346900" w:rsidTr="00346900">
        <w:trPr>
          <w:trHeight w:val="375"/>
          <w:jc w:val="center"/>
        </w:trPr>
        <w:tc>
          <w:tcPr>
            <w:tcW w:w="2777" w:type="pct"/>
            <w:gridSpan w:val="15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(az intézményi térítési díj táblázat szerinti kedvezménnyel csökkentett része)</w:t>
            </w:r>
          </w:p>
        </w:tc>
        <w:tc>
          <w:tcPr>
            <w:tcW w:w="2223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44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havi jövedelem a nyugdíjminimum százalékában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1-25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26-50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51-75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76-100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101-125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126-150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151-175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176-200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201-225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226-250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251-275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276-300</w:t>
            </w:r>
          </w:p>
        </w:tc>
        <w:tc>
          <w:tcPr>
            <w:tcW w:w="19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301-</w:t>
            </w:r>
          </w:p>
        </w:tc>
        <w:tc>
          <w:tcPr>
            <w:tcW w:w="2223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44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kedvezmény mértéke százalékban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100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100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100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100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100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100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100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85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75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65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55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50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45</w:t>
            </w:r>
          </w:p>
        </w:tc>
        <w:tc>
          <w:tcPr>
            <w:tcW w:w="19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40</w:t>
            </w:r>
          </w:p>
        </w:tc>
        <w:tc>
          <w:tcPr>
            <w:tcW w:w="2223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449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92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223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:rsidR="00346900" w:rsidRPr="00346900" w:rsidRDefault="00346900" w:rsidP="00346900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i/>
          <w:iCs/>
          <w:color w:val="474747"/>
          <w:u w:val="single"/>
          <w:lang w:eastAsia="hu-HU"/>
        </w:rPr>
        <w:t>3. melléklet</w:t>
      </w:r>
      <w:hyperlink r:id="rId33" w:anchor="lbj29idb08" w:tooltip="" w:history="1">
        <w:r w:rsidRPr="00346900">
          <w:rPr>
            <w:rFonts w:ascii="Arial" w:eastAsia="Times New Roman" w:hAnsi="Arial" w:cs="Arial"/>
            <w:b/>
            <w:bCs/>
            <w:i/>
            <w:iCs/>
            <w:color w:val="005B92"/>
            <w:u w:val="single"/>
            <w:vertAlign w:val="superscript"/>
            <w:lang w:eastAsia="hu-HU"/>
          </w:rPr>
          <w:t> * </w:t>
        </w:r>
      </w:hyperlink>
    </w:p>
    <w:p w:rsidR="00346900" w:rsidRPr="00346900" w:rsidRDefault="00346900" w:rsidP="00346900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t>JELZŐRENDSZERES HÁZI SEGÍTSÉGNYÚJTÁS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1. 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Intézményi térítési díj: </w:t>
      </w:r>
      <w:r w:rsidRPr="00346900">
        <w:rPr>
          <w:rFonts w:ascii="Arial" w:eastAsia="Times New Roman" w:hAnsi="Arial" w:cs="Arial"/>
          <w:color w:val="474747"/>
          <w:lang w:eastAsia="hu-HU"/>
        </w:rPr>
        <w:t>405,- Ft / nap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2. 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Személyi térítési díj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604"/>
        <w:gridCol w:w="604"/>
        <w:gridCol w:w="5652"/>
      </w:tblGrid>
      <w:tr w:rsidR="00346900" w:rsidRPr="00346900" w:rsidTr="00346900">
        <w:trPr>
          <w:trHeight w:val="375"/>
          <w:jc w:val="center"/>
        </w:trPr>
        <w:tc>
          <w:tcPr>
            <w:tcW w:w="1882" w:type="pct"/>
            <w:gridSpan w:val="3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lastRenderedPageBreak/>
              <w:t>(az intézményi térítési díj táblázat szerinti kedvezménnyel csökkentett része)</w:t>
            </w:r>
          </w:p>
        </w:tc>
        <w:tc>
          <w:tcPr>
            <w:tcW w:w="3118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1217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Havi jövedelem a nyugdíjminimum százalékában</w:t>
            </w:r>
          </w:p>
        </w:tc>
        <w:tc>
          <w:tcPr>
            <w:tcW w:w="33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0 - 300</w:t>
            </w:r>
          </w:p>
        </w:tc>
        <w:tc>
          <w:tcPr>
            <w:tcW w:w="33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301 -</w:t>
            </w:r>
          </w:p>
        </w:tc>
        <w:tc>
          <w:tcPr>
            <w:tcW w:w="3118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1217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Kedvezmény mértéke százalékban</w:t>
            </w:r>
          </w:p>
        </w:tc>
        <w:tc>
          <w:tcPr>
            <w:tcW w:w="33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100</w:t>
            </w:r>
          </w:p>
        </w:tc>
        <w:tc>
          <w:tcPr>
            <w:tcW w:w="33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90</w:t>
            </w:r>
          </w:p>
        </w:tc>
        <w:tc>
          <w:tcPr>
            <w:tcW w:w="3118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1217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333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333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3118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:rsidR="00346900" w:rsidRPr="00346900" w:rsidRDefault="00346900" w:rsidP="00346900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i/>
          <w:iCs/>
          <w:color w:val="474747"/>
          <w:u w:val="single"/>
          <w:lang w:eastAsia="hu-HU"/>
        </w:rPr>
        <w:t>4. melléklet</w:t>
      </w:r>
      <w:hyperlink r:id="rId34" w:anchor="lbj30idb08" w:tooltip="" w:history="1">
        <w:r w:rsidRPr="00346900">
          <w:rPr>
            <w:rFonts w:ascii="Arial" w:eastAsia="Times New Roman" w:hAnsi="Arial" w:cs="Arial"/>
            <w:b/>
            <w:bCs/>
            <w:i/>
            <w:iCs/>
            <w:color w:val="005B92"/>
            <w:u w:val="single"/>
            <w:vertAlign w:val="superscript"/>
            <w:lang w:eastAsia="hu-HU"/>
          </w:rPr>
          <w:t> * </w:t>
        </w:r>
      </w:hyperlink>
    </w:p>
    <w:p w:rsidR="00346900" w:rsidRPr="00346900" w:rsidRDefault="00346900" w:rsidP="00346900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t>IDŐSEK KLUBJA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1. 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Nappali ellátás intézményi térítési díja étkeztetés igénybevétele nélkül: </w:t>
      </w:r>
      <w:r w:rsidRPr="00346900">
        <w:rPr>
          <w:rFonts w:ascii="Arial" w:eastAsia="Times New Roman" w:hAnsi="Arial" w:cs="Arial"/>
          <w:color w:val="474747"/>
          <w:lang w:eastAsia="hu-HU"/>
        </w:rPr>
        <w:t>515 Ft / nap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2. </w:t>
      </w:r>
      <w:proofErr w:type="spellStart"/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Demens</w:t>
      </w:r>
      <w:proofErr w:type="spellEnd"/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 xml:space="preserve"> személyek nappali intézményi ellátásának intézményi térítési díja étkeztetés igénybevétele nélkül: </w:t>
      </w:r>
      <w:r w:rsidRPr="00346900">
        <w:rPr>
          <w:rFonts w:ascii="Arial" w:eastAsia="Times New Roman" w:hAnsi="Arial" w:cs="Arial"/>
          <w:color w:val="474747"/>
          <w:lang w:eastAsia="hu-HU"/>
        </w:rPr>
        <w:t>565 Ft / nap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3.</w:t>
      </w:r>
      <w:hyperlink r:id="rId35" w:anchor="lbj31idb08" w:tooltip="" w:history="1">
        <w:r w:rsidRPr="00346900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346900">
        <w:rPr>
          <w:rFonts w:ascii="Arial" w:eastAsia="Times New Roman" w:hAnsi="Arial" w:cs="Arial"/>
          <w:color w:val="474747"/>
          <w:lang w:eastAsia="hu-HU"/>
        </w:rPr>
        <w:t> 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Klubos étkeztetés intézményi térítési díja:</w:t>
      </w:r>
      <w:r w:rsidRPr="00346900">
        <w:rPr>
          <w:rFonts w:ascii="Arial" w:eastAsia="Times New Roman" w:hAnsi="Arial" w:cs="Arial"/>
          <w:color w:val="474747"/>
          <w:lang w:eastAsia="hu-HU"/>
        </w:rPr>
        <w:t> 510,- Ft + ÁFA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 xml:space="preserve">4. Nappali ellátás és </w:t>
      </w:r>
      <w:proofErr w:type="spellStart"/>
      <w:r w:rsidRPr="00346900">
        <w:rPr>
          <w:rFonts w:ascii="Arial" w:eastAsia="Times New Roman" w:hAnsi="Arial" w:cs="Arial"/>
          <w:color w:val="474747"/>
          <w:lang w:eastAsia="hu-HU"/>
        </w:rPr>
        <w:t>demens</w:t>
      </w:r>
      <w:proofErr w:type="spellEnd"/>
      <w:r w:rsidRPr="00346900">
        <w:rPr>
          <w:rFonts w:ascii="Arial" w:eastAsia="Times New Roman" w:hAnsi="Arial" w:cs="Arial"/>
          <w:color w:val="474747"/>
          <w:lang w:eastAsia="hu-HU"/>
        </w:rPr>
        <w:t xml:space="preserve"> személyek nappali ellátásának személyi térítési díja étkeztetés igénybevétele nélkül: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 xml:space="preserve">4.1. Az öregségi nyugdíjminimum 200% - </w:t>
      </w:r>
      <w:proofErr w:type="gramStart"/>
      <w:r w:rsidRPr="00346900">
        <w:rPr>
          <w:rFonts w:ascii="Arial" w:eastAsia="Times New Roman" w:hAnsi="Arial" w:cs="Arial"/>
          <w:color w:val="474747"/>
          <w:lang w:eastAsia="hu-HU"/>
        </w:rPr>
        <w:t>a</w:t>
      </w:r>
      <w:proofErr w:type="gramEnd"/>
      <w:r w:rsidRPr="00346900">
        <w:rPr>
          <w:rFonts w:ascii="Arial" w:eastAsia="Times New Roman" w:hAnsi="Arial" w:cs="Arial"/>
          <w:color w:val="474747"/>
          <w:lang w:eastAsia="hu-HU"/>
        </w:rPr>
        <w:t xml:space="preserve"> alatti jövedelem esetén az ellátás ingyenes.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4.2. Az öregségi nyugdíjminimum 200%-</w:t>
      </w:r>
      <w:proofErr w:type="gramStart"/>
      <w:r w:rsidRPr="00346900">
        <w:rPr>
          <w:rFonts w:ascii="Arial" w:eastAsia="Times New Roman" w:hAnsi="Arial" w:cs="Arial"/>
          <w:color w:val="474747"/>
          <w:lang w:eastAsia="hu-HU"/>
        </w:rPr>
        <w:t>a</w:t>
      </w:r>
      <w:proofErr w:type="gramEnd"/>
      <w:r w:rsidRPr="00346900">
        <w:rPr>
          <w:rFonts w:ascii="Arial" w:eastAsia="Times New Roman" w:hAnsi="Arial" w:cs="Arial"/>
          <w:color w:val="474747"/>
          <w:lang w:eastAsia="hu-HU"/>
        </w:rPr>
        <w:t xml:space="preserve"> és 300%-a közötti jövedelem esetén: 5%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4.3. Az öregségi nyugdíjminimum 300%-a feletti jövedelem esetén: 7%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5. 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Klubos étkeztetés személyi térítési díja:</w:t>
      </w:r>
      <w:r w:rsidRPr="00346900">
        <w:rPr>
          <w:rFonts w:ascii="Arial" w:eastAsia="Times New Roman" w:hAnsi="Arial" w:cs="Arial"/>
          <w:color w:val="474747"/>
          <w:lang w:eastAsia="hu-HU"/>
        </w:rPr>
        <w:t> az intézményi térítési díj táblázat szerinti kedvezménnyel csökkentett része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484"/>
        <w:gridCol w:w="363"/>
        <w:gridCol w:w="436"/>
        <w:gridCol w:w="436"/>
        <w:gridCol w:w="485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126"/>
      </w:tblGrid>
      <w:tr w:rsidR="00346900" w:rsidRPr="00346900" w:rsidTr="00346900">
        <w:trPr>
          <w:trHeight w:val="375"/>
          <w:jc w:val="center"/>
        </w:trPr>
        <w:tc>
          <w:tcPr>
            <w:tcW w:w="44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havi jövedelem a nyugdíjminimum százalékában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1-25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26-50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51-75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76-100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101-125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126-150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151-175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176-200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201-225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226-250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251-275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276-300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301-</w:t>
            </w:r>
          </w:p>
        </w:tc>
        <w:tc>
          <w:tcPr>
            <w:tcW w:w="2250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44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kedvezmény mértéke százalékban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100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95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90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80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73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66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59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52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45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38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30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22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10</w:t>
            </w:r>
          </w:p>
        </w:tc>
        <w:tc>
          <w:tcPr>
            <w:tcW w:w="16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2250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449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4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250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:rsidR="00346900" w:rsidRPr="00346900" w:rsidRDefault="00346900" w:rsidP="00346900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i/>
          <w:iCs/>
          <w:color w:val="474747"/>
          <w:u w:val="single"/>
          <w:lang w:eastAsia="hu-HU"/>
        </w:rPr>
        <w:t>5. melléklet</w:t>
      </w:r>
      <w:hyperlink r:id="rId36" w:anchor="lbj32idb08" w:tooltip="" w:history="1">
        <w:r w:rsidRPr="00346900">
          <w:rPr>
            <w:rFonts w:ascii="Arial" w:eastAsia="Times New Roman" w:hAnsi="Arial" w:cs="Arial"/>
            <w:b/>
            <w:bCs/>
            <w:i/>
            <w:iCs/>
            <w:color w:val="005B92"/>
            <w:u w:val="single"/>
            <w:vertAlign w:val="superscript"/>
            <w:lang w:eastAsia="hu-HU"/>
          </w:rPr>
          <w:t> * </w:t>
        </w:r>
      </w:hyperlink>
    </w:p>
    <w:p w:rsidR="00346900" w:rsidRPr="00346900" w:rsidRDefault="00346900" w:rsidP="00346900">
      <w:pPr>
        <w:shd w:val="clear" w:color="auto" w:fill="FFFFFF"/>
        <w:spacing w:before="100" w:beforeAutospacing="1" w:after="360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i/>
          <w:iCs/>
          <w:color w:val="474747"/>
          <w:u w:val="single"/>
          <w:lang w:eastAsia="hu-HU"/>
        </w:rPr>
        <w:t>6. melléklet</w:t>
      </w:r>
      <w:hyperlink r:id="rId37" w:anchor="lbj33idb08" w:tooltip="" w:history="1">
        <w:r w:rsidRPr="00346900">
          <w:rPr>
            <w:rFonts w:ascii="Arial" w:eastAsia="Times New Roman" w:hAnsi="Arial" w:cs="Arial"/>
            <w:b/>
            <w:bCs/>
            <w:i/>
            <w:iCs/>
            <w:color w:val="005B92"/>
            <w:u w:val="single"/>
            <w:vertAlign w:val="superscript"/>
            <w:lang w:eastAsia="hu-HU"/>
          </w:rPr>
          <w:t> * </w:t>
        </w:r>
      </w:hyperlink>
    </w:p>
    <w:p w:rsidR="00346900" w:rsidRPr="00346900" w:rsidRDefault="00346900" w:rsidP="00346900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lastRenderedPageBreak/>
        <w:t>Helyettes szülői hálózat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1. 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Intézményi térítési díj</w:t>
      </w:r>
      <w:r w:rsidRPr="00346900">
        <w:rPr>
          <w:rFonts w:ascii="Arial" w:eastAsia="Times New Roman" w:hAnsi="Arial" w:cs="Arial"/>
          <w:color w:val="474747"/>
          <w:lang w:eastAsia="hu-HU"/>
        </w:rPr>
        <w:t>: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1.1. 175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,- Ft /nap/fő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1.2. 5.250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,- Ft/hónap/fő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2. 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A személyi térítési díjat az alábbi táblázat tartalmazza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781"/>
        <w:gridCol w:w="793"/>
        <w:gridCol w:w="5303"/>
      </w:tblGrid>
      <w:tr w:rsidR="00346900" w:rsidRPr="00346900" w:rsidTr="00346900">
        <w:trPr>
          <w:trHeight w:val="375"/>
          <w:jc w:val="center"/>
        </w:trPr>
        <w:tc>
          <w:tcPr>
            <w:tcW w:w="1217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 főre jutó jövedelemhatár az öregségi nyugdíjminimum</w:t>
            </w:r>
            <w:hyperlink r:id="rId38" w:anchor="lbj34idb08" w:tooltip="" w:history="1">
              <w:r w:rsidRPr="00346900">
                <w:rPr>
                  <w:rFonts w:ascii="Arial" w:eastAsia="Times New Roman" w:hAnsi="Arial" w:cs="Arial"/>
                  <w:b/>
                  <w:bCs/>
                  <w:color w:val="005B92"/>
                  <w:u w:val="single"/>
                  <w:vertAlign w:val="superscript"/>
                  <w:lang w:eastAsia="hu-HU"/>
                </w:rPr>
                <w:t> * </w:t>
              </w:r>
            </w:hyperlink>
            <w:r w:rsidRPr="00346900">
              <w:rPr>
                <w:rFonts w:ascii="Arial" w:eastAsia="Times New Roman" w:hAnsi="Arial" w:cs="Arial"/>
                <w:lang w:eastAsia="hu-HU"/>
              </w:rPr>
              <w:t> %-ában</w:t>
            </w:r>
          </w:p>
        </w:tc>
        <w:tc>
          <w:tcPr>
            <w:tcW w:w="33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br/>
              <w:t>Napi térítési díj</w:t>
            </w:r>
            <w:r w:rsidRPr="00346900">
              <w:rPr>
                <w:rFonts w:ascii="Arial" w:eastAsia="Times New Roman" w:hAnsi="Arial" w:cs="Arial"/>
                <w:lang w:eastAsia="hu-HU"/>
              </w:rPr>
              <w:br/>
              <w:t>(Ft)</w:t>
            </w:r>
          </w:p>
        </w:tc>
        <w:tc>
          <w:tcPr>
            <w:tcW w:w="33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br/>
              <w:t>Havi térítési díj</w:t>
            </w:r>
            <w:r w:rsidRPr="00346900">
              <w:rPr>
                <w:rFonts w:ascii="Arial" w:eastAsia="Times New Roman" w:hAnsi="Arial" w:cs="Arial"/>
                <w:lang w:eastAsia="hu-HU"/>
              </w:rPr>
              <w:br/>
              <w:t>(Ft)</w:t>
            </w:r>
          </w:p>
        </w:tc>
        <w:tc>
          <w:tcPr>
            <w:tcW w:w="3118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1217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100%-ig</w:t>
            </w:r>
          </w:p>
        </w:tc>
        <w:tc>
          <w:tcPr>
            <w:tcW w:w="33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250</w:t>
            </w:r>
          </w:p>
        </w:tc>
        <w:tc>
          <w:tcPr>
            <w:tcW w:w="33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7.500</w:t>
            </w:r>
          </w:p>
        </w:tc>
        <w:tc>
          <w:tcPr>
            <w:tcW w:w="3118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1217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120%-ig</w:t>
            </w:r>
          </w:p>
        </w:tc>
        <w:tc>
          <w:tcPr>
            <w:tcW w:w="33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320</w:t>
            </w:r>
          </w:p>
        </w:tc>
        <w:tc>
          <w:tcPr>
            <w:tcW w:w="33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9.600</w:t>
            </w:r>
          </w:p>
        </w:tc>
        <w:tc>
          <w:tcPr>
            <w:tcW w:w="3118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1217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140%-ig</w:t>
            </w:r>
          </w:p>
        </w:tc>
        <w:tc>
          <w:tcPr>
            <w:tcW w:w="33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400</w:t>
            </w:r>
          </w:p>
        </w:tc>
        <w:tc>
          <w:tcPr>
            <w:tcW w:w="33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12.000</w:t>
            </w:r>
          </w:p>
        </w:tc>
        <w:tc>
          <w:tcPr>
            <w:tcW w:w="3118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1217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160%-ig</w:t>
            </w:r>
          </w:p>
        </w:tc>
        <w:tc>
          <w:tcPr>
            <w:tcW w:w="33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480</w:t>
            </w:r>
          </w:p>
        </w:tc>
        <w:tc>
          <w:tcPr>
            <w:tcW w:w="33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14.400</w:t>
            </w:r>
          </w:p>
        </w:tc>
        <w:tc>
          <w:tcPr>
            <w:tcW w:w="3118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1217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180%-ig</w:t>
            </w:r>
          </w:p>
        </w:tc>
        <w:tc>
          <w:tcPr>
            <w:tcW w:w="33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560</w:t>
            </w:r>
          </w:p>
        </w:tc>
        <w:tc>
          <w:tcPr>
            <w:tcW w:w="33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16.800</w:t>
            </w:r>
          </w:p>
        </w:tc>
        <w:tc>
          <w:tcPr>
            <w:tcW w:w="3118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1217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200%-ig</w:t>
            </w:r>
          </w:p>
        </w:tc>
        <w:tc>
          <w:tcPr>
            <w:tcW w:w="33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640</w:t>
            </w:r>
          </w:p>
        </w:tc>
        <w:tc>
          <w:tcPr>
            <w:tcW w:w="33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19.200</w:t>
            </w:r>
          </w:p>
        </w:tc>
        <w:tc>
          <w:tcPr>
            <w:tcW w:w="3118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1217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220%-ig</w:t>
            </w:r>
          </w:p>
        </w:tc>
        <w:tc>
          <w:tcPr>
            <w:tcW w:w="33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730</w:t>
            </w:r>
          </w:p>
        </w:tc>
        <w:tc>
          <w:tcPr>
            <w:tcW w:w="33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21.900</w:t>
            </w:r>
          </w:p>
        </w:tc>
        <w:tc>
          <w:tcPr>
            <w:tcW w:w="3118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1217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240%-ig</w:t>
            </w:r>
          </w:p>
        </w:tc>
        <w:tc>
          <w:tcPr>
            <w:tcW w:w="33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820</w:t>
            </w:r>
          </w:p>
        </w:tc>
        <w:tc>
          <w:tcPr>
            <w:tcW w:w="33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24.600</w:t>
            </w:r>
          </w:p>
        </w:tc>
        <w:tc>
          <w:tcPr>
            <w:tcW w:w="3118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1217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260%-ig</w:t>
            </w:r>
          </w:p>
        </w:tc>
        <w:tc>
          <w:tcPr>
            <w:tcW w:w="33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910</w:t>
            </w:r>
          </w:p>
        </w:tc>
        <w:tc>
          <w:tcPr>
            <w:tcW w:w="33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27.300</w:t>
            </w:r>
          </w:p>
        </w:tc>
        <w:tc>
          <w:tcPr>
            <w:tcW w:w="3118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1217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280%-ig</w:t>
            </w:r>
          </w:p>
        </w:tc>
        <w:tc>
          <w:tcPr>
            <w:tcW w:w="33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1.000</w:t>
            </w:r>
          </w:p>
        </w:tc>
        <w:tc>
          <w:tcPr>
            <w:tcW w:w="33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30.000</w:t>
            </w:r>
          </w:p>
        </w:tc>
        <w:tc>
          <w:tcPr>
            <w:tcW w:w="3118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1217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300%-ig</w:t>
            </w:r>
          </w:p>
        </w:tc>
        <w:tc>
          <w:tcPr>
            <w:tcW w:w="33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1.100</w:t>
            </w:r>
          </w:p>
        </w:tc>
        <w:tc>
          <w:tcPr>
            <w:tcW w:w="33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33.000</w:t>
            </w:r>
          </w:p>
        </w:tc>
        <w:tc>
          <w:tcPr>
            <w:tcW w:w="3118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1217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320%-ig</w:t>
            </w:r>
          </w:p>
        </w:tc>
        <w:tc>
          <w:tcPr>
            <w:tcW w:w="33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1.200</w:t>
            </w:r>
          </w:p>
        </w:tc>
        <w:tc>
          <w:tcPr>
            <w:tcW w:w="33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36.000</w:t>
            </w:r>
          </w:p>
        </w:tc>
        <w:tc>
          <w:tcPr>
            <w:tcW w:w="3118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1217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340%-ig</w:t>
            </w:r>
          </w:p>
        </w:tc>
        <w:tc>
          <w:tcPr>
            <w:tcW w:w="33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1.300</w:t>
            </w:r>
          </w:p>
        </w:tc>
        <w:tc>
          <w:tcPr>
            <w:tcW w:w="33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39.000</w:t>
            </w:r>
          </w:p>
        </w:tc>
        <w:tc>
          <w:tcPr>
            <w:tcW w:w="3118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1217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360%-ig</w:t>
            </w:r>
          </w:p>
        </w:tc>
        <w:tc>
          <w:tcPr>
            <w:tcW w:w="33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1.400</w:t>
            </w:r>
          </w:p>
        </w:tc>
        <w:tc>
          <w:tcPr>
            <w:tcW w:w="33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42.000</w:t>
            </w:r>
          </w:p>
        </w:tc>
        <w:tc>
          <w:tcPr>
            <w:tcW w:w="3118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1217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380%-ig</w:t>
            </w:r>
          </w:p>
        </w:tc>
        <w:tc>
          <w:tcPr>
            <w:tcW w:w="33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1.500</w:t>
            </w:r>
          </w:p>
        </w:tc>
        <w:tc>
          <w:tcPr>
            <w:tcW w:w="33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45.000</w:t>
            </w:r>
          </w:p>
        </w:tc>
        <w:tc>
          <w:tcPr>
            <w:tcW w:w="3118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1217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381%-tól</w:t>
            </w:r>
          </w:p>
        </w:tc>
        <w:tc>
          <w:tcPr>
            <w:tcW w:w="33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1.520</w:t>
            </w:r>
          </w:p>
        </w:tc>
        <w:tc>
          <w:tcPr>
            <w:tcW w:w="33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45.600</w:t>
            </w:r>
          </w:p>
        </w:tc>
        <w:tc>
          <w:tcPr>
            <w:tcW w:w="3118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1217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333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333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3118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:rsidR="00346900" w:rsidRPr="00346900" w:rsidRDefault="00346900" w:rsidP="00346900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i/>
          <w:iCs/>
          <w:color w:val="474747"/>
          <w:u w:val="single"/>
          <w:lang w:eastAsia="hu-HU"/>
        </w:rPr>
        <w:t>7. melléklet</w:t>
      </w:r>
      <w:hyperlink r:id="rId39" w:anchor="lbj35idb08" w:tooltip="" w:history="1">
        <w:r w:rsidRPr="00346900">
          <w:rPr>
            <w:rFonts w:ascii="Arial" w:eastAsia="Times New Roman" w:hAnsi="Arial" w:cs="Arial"/>
            <w:b/>
            <w:bCs/>
            <w:i/>
            <w:iCs/>
            <w:color w:val="005B92"/>
            <w:u w:val="single"/>
            <w:vertAlign w:val="superscript"/>
            <w:lang w:eastAsia="hu-HU"/>
          </w:rPr>
          <w:t> * </w:t>
        </w:r>
      </w:hyperlink>
    </w:p>
    <w:p w:rsidR="00346900" w:rsidRPr="00346900" w:rsidRDefault="00346900" w:rsidP="00346900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lastRenderedPageBreak/>
        <w:t>CSALÁDOK ÁTMENETI OTTHONA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1. 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Intézményi térítési díj: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1.1. 130 Ft/nap/fő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1.2. 3.900 Ft/hónap/fő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i/>
          <w:iCs/>
          <w:color w:val="474747"/>
          <w:u w:val="single"/>
          <w:lang w:eastAsia="hu-HU"/>
        </w:rPr>
        <w:t>8. melléklet a Szombathely Megyei Jogú Város Önkormányzata Közgyűlésének 11/1993. (IV.29) önkormányzati rendeletéhez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t>NYÁRI SZABADIDŐS FOGLALKOZÁSOK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903"/>
        <w:gridCol w:w="965"/>
        <w:gridCol w:w="952"/>
        <w:gridCol w:w="952"/>
        <w:gridCol w:w="3435"/>
      </w:tblGrid>
      <w:tr w:rsidR="00346900" w:rsidRPr="00346900" w:rsidTr="00346900">
        <w:trPr>
          <w:trHeight w:val="375"/>
          <w:jc w:val="center"/>
        </w:trPr>
        <w:tc>
          <w:tcPr>
            <w:tcW w:w="48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 főre jutó jövedelemhatár az öregségi nyugdíjminimum</w:t>
            </w:r>
            <w:hyperlink r:id="rId40" w:anchor="lbj36idb08" w:tooltip="" w:history="1">
              <w:r w:rsidRPr="00346900">
                <w:rPr>
                  <w:rFonts w:ascii="Arial" w:eastAsia="Times New Roman" w:hAnsi="Arial" w:cs="Arial"/>
                  <w:b/>
                  <w:bCs/>
                  <w:color w:val="005B92"/>
                  <w:u w:val="single"/>
                  <w:vertAlign w:val="superscript"/>
                  <w:lang w:eastAsia="hu-HU"/>
                </w:rPr>
                <w:t> * </w:t>
              </w:r>
            </w:hyperlink>
            <w:r w:rsidRPr="00346900">
              <w:rPr>
                <w:rFonts w:ascii="Arial" w:eastAsia="Times New Roman" w:hAnsi="Arial" w:cs="Arial"/>
                <w:lang w:eastAsia="hu-HU"/>
              </w:rPr>
              <w:br/>
              <w:t>%-ában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br/>
              <w:t>Napi térítési díj ebéddel /Ft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br/>
              <w:t>Heti térítési díj ebéddel/ Ft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br/>
              <w:t>Napi térítési díj ebéd nélkül/Ft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br/>
              <w:t>Heti térítési díj ebéd nélkül/Ft</w:t>
            </w:r>
          </w:p>
        </w:tc>
        <w:tc>
          <w:tcPr>
            <w:tcW w:w="3014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48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100%-ig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300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1 500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100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500</w:t>
            </w:r>
          </w:p>
        </w:tc>
        <w:tc>
          <w:tcPr>
            <w:tcW w:w="3014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48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100 - 150%-ig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550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2 750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250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1 250</w:t>
            </w:r>
          </w:p>
        </w:tc>
        <w:tc>
          <w:tcPr>
            <w:tcW w:w="3014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48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150 - 200%-ig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800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4 000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350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1 750</w:t>
            </w:r>
          </w:p>
        </w:tc>
        <w:tc>
          <w:tcPr>
            <w:tcW w:w="3014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48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200 - 250%-ig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1 100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5 500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400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2 000</w:t>
            </w:r>
          </w:p>
        </w:tc>
        <w:tc>
          <w:tcPr>
            <w:tcW w:w="3014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48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250%-tól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1 400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7 000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600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3 000</w:t>
            </w:r>
          </w:p>
        </w:tc>
        <w:tc>
          <w:tcPr>
            <w:tcW w:w="3014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:rsidR="00346900" w:rsidRPr="00346900" w:rsidRDefault="00346900" w:rsidP="00346900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i/>
          <w:iCs/>
          <w:color w:val="474747"/>
          <w:u w:val="single"/>
          <w:lang w:eastAsia="hu-HU"/>
        </w:rPr>
        <w:t>9. melléklet a Szombathely Megyei Jogú Város Önkormányzata Közgyűlésének 11/1993. (IV.29) önkormányzati rendeletéhez</w:t>
      </w:r>
      <w:hyperlink r:id="rId41" w:anchor="lbj37idb08" w:tooltip="" w:history="1">
        <w:r w:rsidRPr="00346900">
          <w:rPr>
            <w:rFonts w:ascii="Arial" w:eastAsia="Times New Roman" w:hAnsi="Arial" w:cs="Arial"/>
            <w:b/>
            <w:bCs/>
            <w:i/>
            <w:iCs/>
            <w:color w:val="005B92"/>
            <w:u w:val="single"/>
            <w:vertAlign w:val="superscript"/>
            <w:lang w:eastAsia="hu-HU"/>
          </w:rPr>
          <w:t> * </w:t>
        </w:r>
      </w:hyperlink>
    </w:p>
    <w:p w:rsidR="00346900" w:rsidRPr="00346900" w:rsidRDefault="00346900" w:rsidP="00346900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t>BŐLCSŐDEI FEJLESZTŐ SZOLGÁLTATÁSOK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1441"/>
        <w:gridCol w:w="989"/>
        <w:gridCol w:w="1808"/>
        <w:gridCol w:w="2969"/>
      </w:tblGrid>
      <w:tr w:rsidR="00346900" w:rsidRPr="00346900" w:rsidTr="00346900">
        <w:trPr>
          <w:trHeight w:val="375"/>
          <w:jc w:val="center"/>
        </w:trPr>
        <w:tc>
          <w:tcPr>
            <w:tcW w:w="484" w:type="pct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 főre jutó jövedelemhatár az öregségi nyugdíjminimum</w:t>
            </w:r>
            <w:hyperlink r:id="rId42" w:anchor="lbj38idb08" w:tooltip="" w:history="1">
              <w:r w:rsidRPr="00346900">
                <w:rPr>
                  <w:rFonts w:ascii="Arial" w:eastAsia="Times New Roman" w:hAnsi="Arial" w:cs="Arial"/>
                  <w:b/>
                  <w:bCs/>
                  <w:color w:val="005B92"/>
                  <w:u w:val="single"/>
                  <w:vertAlign w:val="superscript"/>
                  <w:lang w:eastAsia="hu-HU"/>
                </w:rPr>
                <w:t> * </w:t>
              </w:r>
            </w:hyperlink>
            <w:r w:rsidRPr="00346900">
              <w:rPr>
                <w:rFonts w:ascii="Arial" w:eastAsia="Times New Roman" w:hAnsi="Arial" w:cs="Arial"/>
                <w:lang w:eastAsia="hu-HU"/>
              </w:rPr>
              <w:br/>
              <w:t>%-ában</w:t>
            </w:r>
          </w:p>
        </w:tc>
        <w:tc>
          <w:tcPr>
            <w:tcW w:w="46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Babamuzsika</w:t>
            </w:r>
          </w:p>
        </w:tc>
        <w:tc>
          <w:tcPr>
            <w:tcW w:w="46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Idegen nyelvű játékok</w:t>
            </w:r>
          </w:p>
        </w:tc>
        <w:tc>
          <w:tcPr>
            <w:tcW w:w="47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Bölcsődei mozgásfejlesztés</w:t>
            </w:r>
          </w:p>
        </w:tc>
        <w:tc>
          <w:tcPr>
            <w:tcW w:w="3106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484" w:type="pct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46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alkalom/Ft</w:t>
            </w:r>
          </w:p>
        </w:tc>
        <w:tc>
          <w:tcPr>
            <w:tcW w:w="46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hónap/Ft</w:t>
            </w:r>
          </w:p>
        </w:tc>
        <w:tc>
          <w:tcPr>
            <w:tcW w:w="47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alkalom/Ft</w:t>
            </w:r>
          </w:p>
        </w:tc>
        <w:tc>
          <w:tcPr>
            <w:tcW w:w="3106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48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100%-ig</w:t>
            </w:r>
          </w:p>
        </w:tc>
        <w:tc>
          <w:tcPr>
            <w:tcW w:w="46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100</w:t>
            </w:r>
          </w:p>
        </w:tc>
        <w:tc>
          <w:tcPr>
            <w:tcW w:w="46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260</w:t>
            </w:r>
          </w:p>
        </w:tc>
        <w:tc>
          <w:tcPr>
            <w:tcW w:w="47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100</w:t>
            </w:r>
          </w:p>
        </w:tc>
        <w:tc>
          <w:tcPr>
            <w:tcW w:w="3106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48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100 - 150%-ig</w:t>
            </w:r>
          </w:p>
        </w:tc>
        <w:tc>
          <w:tcPr>
            <w:tcW w:w="46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200</w:t>
            </w:r>
          </w:p>
        </w:tc>
        <w:tc>
          <w:tcPr>
            <w:tcW w:w="46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340</w:t>
            </w:r>
          </w:p>
        </w:tc>
        <w:tc>
          <w:tcPr>
            <w:tcW w:w="47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200</w:t>
            </w:r>
          </w:p>
        </w:tc>
        <w:tc>
          <w:tcPr>
            <w:tcW w:w="3106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48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lastRenderedPageBreak/>
              <w:t>150 - 200%-ig</w:t>
            </w:r>
          </w:p>
        </w:tc>
        <w:tc>
          <w:tcPr>
            <w:tcW w:w="46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300</w:t>
            </w:r>
          </w:p>
        </w:tc>
        <w:tc>
          <w:tcPr>
            <w:tcW w:w="46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420</w:t>
            </w:r>
          </w:p>
        </w:tc>
        <w:tc>
          <w:tcPr>
            <w:tcW w:w="47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300</w:t>
            </w:r>
          </w:p>
        </w:tc>
        <w:tc>
          <w:tcPr>
            <w:tcW w:w="3106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48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200 - 250%-ig</w:t>
            </w:r>
          </w:p>
        </w:tc>
        <w:tc>
          <w:tcPr>
            <w:tcW w:w="46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400</w:t>
            </w:r>
          </w:p>
        </w:tc>
        <w:tc>
          <w:tcPr>
            <w:tcW w:w="46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500</w:t>
            </w:r>
          </w:p>
        </w:tc>
        <w:tc>
          <w:tcPr>
            <w:tcW w:w="47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400</w:t>
            </w:r>
          </w:p>
        </w:tc>
        <w:tc>
          <w:tcPr>
            <w:tcW w:w="3106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48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250%-tól</w:t>
            </w:r>
          </w:p>
        </w:tc>
        <w:tc>
          <w:tcPr>
            <w:tcW w:w="46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500</w:t>
            </w:r>
          </w:p>
        </w:tc>
        <w:tc>
          <w:tcPr>
            <w:tcW w:w="46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600</w:t>
            </w:r>
          </w:p>
        </w:tc>
        <w:tc>
          <w:tcPr>
            <w:tcW w:w="472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500</w:t>
            </w:r>
          </w:p>
        </w:tc>
        <w:tc>
          <w:tcPr>
            <w:tcW w:w="3106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:rsidR="00346900" w:rsidRPr="00346900" w:rsidRDefault="00346900" w:rsidP="00346900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i/>
          <w:iCs/>
          <w:color w:val="474747"/>
          <w:u w:val="single"/>
          <w:lang w:eastAsia="hu-HU"/>
        </w:rPr>
        <w:t>10. melléklet</w:t>
      </w:r>
      <w:hyperlink r:id="rId43" w:anchor="lbj39idb08" w:tooltip="" w:history="1">
        <w:r w:rsidRPr="00346900">
          <w:rPr>
            <w:rFonts w:ascii="Arial" w:eastAsia="Times New Roman" w:hAnsi="Arial" w:cs="Arial"/>
            <w:b/>
            <w:bCs/>
            <w:i/>
            <w:iCs/>
            <w:color w:val="005B92"/>
            <w:u w:val="single"/>
            <w:vertAlign w:val="superscript"/>
            <w:lang w:eastAsia="hu-HU"/>
          </w:rPr>
          <w:t> * </w:t>
        </w:r>
      </w:hyperlink>
    </w:p>
    <w:p w:rsidR="00346900" w:rsidRPr="00346900" w:rsidRDefault="00346900" w:rsidP="00346900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t>EGYÉB BÖLCSŐDEI SZOLGÁLTATÁSOK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2028"/>
        <w:gridCol w:w="5127"/>
      </w:tblGrid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br/>
              <w:t>Időszakos gyermekfelügyelet</w:t>
            </w: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b/>
                <w:bCs/>
                <w:lang w:eastAsia="hu-HU"/>
              </w:rPr>
              <w:t>Játszóház</w:t>
            </w:r>
            <w:r w:rsidRPr="00346900">
              <w:rPr>
                <w:rFonts w:ascii="Arial" w:eastAsia="Times New Roman" w:hAnsi="Arial" w:cs="Arial"/>
                <w:lang w:eastAsia="hu-HU"/>
              </w:rPr>
              <w:t xml:space="preserve"> (Minden megkezdett óra teljes órának számít. Az ötödik óra után 50% kedvezmény. Heti bérlet: 7.000 Ft. Havi bérlet: 20.000 </w:t>
            </w:r>
            <w:proofErr w:type="gramStart"/>
            <w:r w:rsidRPr="00346900">
              <w:rPr>
                <w:rFonts w:ascii="Arial" w:eastAsia="Times New Roman" w:hAnsi="Arial" w:cs="Arial"/>
                <w:lang w:eastAsia="hu-HU"/>
              </w:rPr>
              <w:t>Ft .</w:t>
            </w:r>
            <w:proofErr w:type="gramEnd"/>
            <w:r w:rsidRPr="00346900">
              <w:rPr>
                <w:rFonts w:ascii="Arial" w:eastAsia="Times New Roman" w:hAnsi="Arial" w:cs="Arial"/>
                <w:lang w:eastAsia="hu-HU"/>
              </w:rPr>
              <w:t>)</w:t>
            </w: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óra/Ft (Étkezés igénybevétele esetén + az étkezési díj összege)</w:t>
            </w: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óra/Ft (Étkezés igénybevétele esetén + az étkezési díj összege)</w:t>
            </w: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400</w:t>
            </w: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500</w:t>
            </w: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39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:rsidR="00346900" w:rsidRPr="00346900" w:rsidRDefault="00346900" w:rsidP="00346900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i/>
          <w:iCs/>
          <w:color w:val="474747"/>
          <w:u w:val="single"/>
          <w:lang w:eastAsia="hu-HU"/>
        </w:rPr>
        <w:t>11. melléklet a Szombathely Megyei Jogú Város Önkormányzata Közgyűlésének 11/1993. (IV.1.) önkormányzati rendeletéhez</w:t>
      </w:r>
      <w:hyperlink r:id="rId44" w:anchor="lbj40idb08" w:tooltip="" w:history="1">
        <w:r w:rsidRPr="00346900">
          <w:rPr>
            <w:rFonts w:ascii="Arial" w:eastAsia="Times New Roman" w:hAnsi="Arial" w:cs="Arial"/>
            <w:b/>
            <w:bCs/>
            <w:i/>
            <w:iCs/>
            <w:color w:val="005B92"/>
            <w:u w:val="single"/>
            <w:vertAlign w:val="superscript"/>
            <w:lang w:eastAsia="hu-HU"/>
          </w:rPr>
          <w:t> * </w:t>
        </w:r>
      </w:hyperlink>
    </w:p>
    <w:p w:rsidR="00346900" w:rsidRPr="00346900" w:rsidRDefault="00346900" w:rsidP="00346900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t>BÖLCSŐDEI NYÁRI TÁBOR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1160"/>
        <w:gridCol w:w="1221"/>
        <w:gridCol w:w="952"/>
        <w:gridCol w:w="952"/>
        <w:gridCol w:w="2922"/>
      </w:tblGrid>
      <w:tr w:rsidR="00346900" w:rsidRPr="00346900" w:rsidTr="00346900">
        <w:trPr>
          <w:trHeight w:val="375"/>
          <w:jc w:val="center"/>
        </w:trPr>
        <w:tc>
          <w:tcPr>
            <w:tcW w:w="48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 főre jutó jövedelem a nyugdíjminimum</w:t>
            </w:r>
            <w:hyperlink r:id="rId45" w:anchor="lbj41idb08" w:tooltip="" w:history="1">
              <w:r w:rsidRPr="00346900">
                <w:rPr>
                  <w:rFonts w:ascii="Arial" w:eastAsia="Times New Roman" w:hAnsi="Arial" w:cs="Arial"/>
                  <w:b/>
                  <w:bCs/>
                  <w:color w:val="005B92"/>
                  <w:u w:val="single"/>
                  <w:vertAlign w:val="superscript"/>
                  <w:lang w:eastAsia="hu-HU"/>
                </w:rPr>
                <w:t> * </w:t>
              </w:r>
            </w:hyperlink>
            <w:r w:rsidRPr="00346900">
              <w:rPr>
                <w:rFonts w:ascii="Arial" w:eastAsia="Times New Roman" w:hAnsi="Arial" w:cs="Arial"/>
                <w:lang w:eastAsia="hu-HU"/>
              </w:rPr>
              <w:br/>
              <w:t>%-ában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 xml:space="preserve">Napi térítési </w:t>
            </w:r>
            <w:proofErr w:type="gramStart"/>
            <w:r w:rsidRPr="00346900">
              <w:rPr>
                <w:rFonts w:ascii="Arial" w:eastAsia="Times New Roman" w:hAnsi="Arial" w:cs="Arial"/>
                <w:lang w:eastAsia="hu-HU"/>
              </w:rPr>
              <w:t>díj étkezéssel</w:t>
            </w:r>
            <w:proofErr w:type="gramEnd"/>
            <w:r w:rsidRPr="00346900">
              <w:rPr>
                <w:rFonts w:ascii="Arial" w:eastAsia="Times New Roman" w:hAnsi="Arial" w:cs="Arial"/>
                <w:lang w:eastAsia="hu-HU"/>
              </w:rPr>
              <w:t xml:space="preserve"> /Ft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 xml:space="preserve">Heti térítési </w:t>
            </w:r>
            <w:proofErr w:type="gramStart"/>
            <w:r w:rsidRPr="00346900">
              <w:rPr>
                <w:rFonts w:ascii="Arial" w:eastAsia="Times New Roman" w:hAnsi="Arial" w:cs="Arial"/>
                <w:lang w:eastAsia="hu-HU"/>
              </w:rPr>
              <w:t>díj étkezéssel</w:t>
            </w:r>
            <w:proofErr w:type="gramEnd"/>
            <w:r w:rsidRPr="00346900">
              <w:rPr>
                <w:rFonts w:ascii="Arial" w:eastAsia="Times New Roman" w:hAnsi="Arial" w:cs="Arial"/>
                <w:lang w:eastAsia="hu-HU"/>
              </w:rPr>
              <w:t>/ Ft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 xml:space="preserve">Napi térítési </w:t>
            </w:r>
            <w:proofErr w:type="gramStart"/>
            <w:r w:rsidRPr="00346900">
              <w:rPr>
                <w:rFonts w:ascii="Arial" w:eastAsia="Times New Roman" w:hAnsi="Arial" w:cs="Arial"/>
                <w:lang w:eastAsia="hu-HU"/>
              </w:rPr>
              <w:t>díj étkezés</w:t>
            </w:r>
            <w:proofErr w:type="gramEnd"/>
            <w:r w:rsidRPr="00346900">
              <w:rPr>
                <w:rFonts w:ascii="Arial" w:eastAsia="Times New Roman" w:hAnsi="Arial" w:cs="Arial"/>
                <w:lang w:eastAsia="hu-HU"/>
              </w:rPr>
              <w:t xml:space="preserve"> nélkül/Ft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 xml:space="preserve">Heti térítési </w:t>
            </w:r>
            <w:proofErr w:type="gramStart"/>
            <w:r w:rsidRPr="00346900">
              <w:rPr>
                <w:rFonts w:ascii="Arial" w:eastAsia="Times New Roman" w:hAnsi="Arial" w:cs="Arial"/>
                <w:lang w:eastAsia="hu-HU"/>
              </w:rPr>
              <w:t>díj étkezés</w:t>
            </w:r>
            <w:proofErr w:type="gramEnd"/>
            <w:r w:rsidRPr="00346900">
              <w:rPr>
                <w:rFonts w:ascii="Arial" w:eastAsia="Times New Roman" w:hAnsi="Arial" w:cs="Arial"/>
                <w:lang w:eastAsia="hu-HU"/>
              </w:rPr>
              <w:t xml:space="preserve"> nélkül/Ft</w:t>
            </w:r>
          </w:p>
        </w:tc>
        <w:tc>
          <w:tcPr>
            <w:tcW w:w="3014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48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100%-ig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1.307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6.535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900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4.500</w:t>
            </w:r>
          </w:p>
        </w:tc>
        <w:tc>
          <w:tcPr>
            <w:tcW w:w="3014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48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100 150%-ig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1.567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7.835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1.160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5.800</w:t>
            </w:r>
          </w:p>
        </w:tc>
        <w:tc>
          <w:tcPr>
            <w:tcW w:w="3014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48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150 200%-ig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1.847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9.235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1.440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7.200</w:t>
            </w:r>
          </w:p>
        </w:tc>
        <w:tc>
          <w:tcPr>
            <w:tcW w:w="3014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48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200 - 250%-ig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2.127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10.635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1.720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8.600</w:t>
            </w:r>
          </w:p>
        </w:tc>
        <w:tc>
          <w:tcPr>
            <w:tcW w:w="3014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484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lastRenderedPageBreak/>
              <w:t>250%-tól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2.407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12.035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2.000</w:t>
            </w:r>
          </w:p>
        </w:tc>
        <w:tc>
          <w:tcPr>
            <w:tcW w:w="376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10.000</w:t>
            </w:r>
          </w:p>
        </w:tc>
        <w:tc>
          <w:tcPr>
            <w:tcW w:w="3014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:rsidR="00346900" w:rsidRPr="00346900" w:rsidRDefault="00346900" w:rsidP="00346900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i/>
          <w:iCs/>
          <w:color w:val="474747"/>
          <w:u w:val="single"/>
          <w:lang w:eastAsia="hu-HU"/>
        </w:rPr>
        <w:t>12. melléklet</w:t>
      </w:r>
      <w:hyperlink r:id="rId46" w:anchor="lbj42idb08" w:tooltip="" w:history="1">
        <w:r w:rsidRPr="00346900">
          <w:rPr>
            <w:rFonts w:ascii="Arial" w:eastAsia="Times New Roman" w:hAnsi="Arial" w:cs="Arial"/>
            <w:b/>
            <w:bCs/>
            <w:i/>
            <w:iCs/>
            <w:color w:val="005B92"/>
            <w:u w:val="single"/>
            <w:vertAlign w:val="superscript"/>
            <w:lang w:eastAsia="hu-HU"/>
          </w:rPr>
          <w:t> * </w:t>
        </w:r>
      </w:hyperlink>
    </w:p>
    <w:p w:rsidR="00346900" w:rsidRPr="00346900" w:rsidRDefault="00346900" w:rsidP="00346900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t>BÖLCSŐDEI, MINI BÖLCSŐDEI GONDOZÁS</w:t>
      </w:r>
    </w:p>
    <w:p w:rsidR="00346900" w:rsidRPr="00346900" w:rsidRDefault="00346900" w:rsidP="00346900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1. 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Intézményi térítési díj: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1.1. 900 Ft/fő/nap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1.2. 18.900 Ft/hónap/fő</w:t>
      </w:r>
    </w:p>
    <w:p w:rsidR="00346900" w:rsidRPr="00346900" w:rsidRDefault="00346900" w:rsidP="00346900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46900">
        <w:rPr>
          <w:rFonts w:ascii="Arial" w:eastAsia="Times New Roman" w:hAnsi="Arial" w:cs="Arial"/>
          <w:color w:val="474747"/>
          <w:lang w:eastAsia="hu-HU"/>
        </w:rPr>
        <w:t>2. </w:t>
      </w:r>
      <w:r w:rsidRPr="00346900">
        <w:rPr>
          <w:rFonts w:ascii="Arial" w:eastAsia="Times New Roman" w:hAnsi="Arial" w:cs="Arial"/>
          <w:b/>
          <w:bCs/>
          <w:color w:val="474747"/>
          <w:lang w:eastAsia="hu-HU"/>
        </w:rPr>
        <w:t>Személyi térítési díj: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2"/>
        <w:gridCol w:w="1699"/>
        <w:gridCol w:w="5640"/>
      </w:tblGrid>
      <w:tr w:rsidR="00346900" w:rsidRPr="00346900" w:rsidTr="00346900">
        <w:trPr>
          <w:trHeight w:val="375"/>
          <w:jc w:val="center"/>
        </w:trPr>
        <w:tc>
          <w:tcPr>
            <w:tcW w:w="1882" w:type="pct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A bölcsődei, mini bölcsődei gondozásért fizetendő havi személyi térítési díj összege</w:t>
            </w:r>
          </w:p>
        </w:tc>
        <w:tc>
          <w:tcPr>
            <w:tcW w:w="3118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a gyermek családjában az egy főre jutó rendszeres havi jövedelem alapján</w:t>
            </w:r>
          </w:p>
        </w:tc>
        <w:tc>
          <w:tcPr>
            <w:tcW w:w="94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A bölcsődei, mini bölcsődei gondozásért fizetendő napi személyi térítési díj összege (Ft):</w:t>
            </w:r>
          </w:p>
        </w:tc>
        <w:tc>
          <w:tcPr>
            <w:tcW w:w="3118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a nyugdíjminimum 250%-</w:t>
            </w:r>
            <w:proofErr w:type="gramStart"/>
            <w:r w:rsidRPr="00346900">
              <w:rPr>
                <w:rFonts w:ascii="Arial" w:eastAsia="Times New Roman" w:hAnsi="Arial" w:cs="Arial"/>
                <w:lang w:eastAsia="hu-HU"/>
              </w:rPr>
              <w:t>a</w:t>
            </w:r>
            <w:proofErr w:type="gramEnd"/>
            <w:r w:rsidRPr="00346900">
              <w:rPr>
                <w:rFonts w:ascii="Arial" w:eastAsia="Times New Roman" w:hAnsi="Arial" w:cs="Arial"/>
                <w:lang w:eastAsia="hu-HU"/>
              </w:rPr>
              <w:t xml:space="preserve"> alatt</w:t>
            </w:r>
          </w:p>
        </w:tc>
        <w:tc>
          <w:tcPr>
            <w:tcW w:w="94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100</w:t>
            </w:r>
          </w:p>
        </w:tc>
        <w:tc>
          <w:tcPr>
            <w:tcW w:w="3118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a nyugdíjminimum 250 - 350%-a között</w:t>
            </w:r>
          </w:p>
        </w:tc>
        <w:tc>
          <w:tcPr>
            <w:tcW w:w="94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300</w:t>
            </w:r>
          </w:p>
        </w:tc>
        <w:tc>
          <w:tcPr>
            <w:tcW w:w="3118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a nyugdíjminimum 350 - 450%-a között</w:t>
            </w:r>
          </w:p>
        </w:tc>
        <w:tc>
          <w:tcPr>
            <w:tcW w:w="94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500</w:t>
            </w:r>
          </w:p>
        </w:tc>
        <w:tc>
          <w:tcPr>
            <w:tcW w:w="3118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a nyugdíjminimum 450 - 500%-a között</w:t>
            </w:r>
          </w:p>
        </w:tc>
        <w:tc>
          <w:tcPr>
            <w:tcW w:w="94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700</w:t>
            </w:r>
          </w:p>
        </w:tc>
        <w:tc>
          <w:tcPr>
            <w:tcW w:w="3118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a nyugdíjminimum 500%-a felett</w:t>
            </w:r>
          </w:p>
        </w:tc>
        <w:tc>
          <w:tcPr>
            <w:tcW w:w="943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900</w:t>
            </w:r>
          </w:p>
        </w:tc>
        <w:tc>
          <w:tcPr>
            <w:tcW w:w="3118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43" w:type="pct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3118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:rsidR="00346900" w:rsidRPr="00346900" w:rsidRDefault="00346900" w:rsidP="00346900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i/>
          <w:iCs/>
          <w:color w:val="474747"/>
          <w:u w:val="single"/>
          <w:lang w:eastAsia="hu-HU"/>
        </w:rPr>
        <w:t>13. melléklet a Szombathely Megyei Jogú Város Önkormányzata Közgyűlésének 11/1993. (IV. 1.) önkormányzati rendeletéhez</w:t>
      </w:r>
      <w:hyperlink r:id="rId47" w:anchor="lbj43idb08" w:tooltip="" w:history="1">
        <w:r w:rsidRPr="00346900">
          <w:rPr>
            <w:rFonts w:ascii="Arial" w:eastAsia="Times New Roman" w:hAnsi="Arial" w:cs="Arial"/>
            <w:b/>
            <w:bCs/>
            <w:i/>
            <w:iCs/>
            <w:color w:val="005B92"/>
            <w:u w:val="single"/>
            <w:vertAlign w:val="superscript"/>
            <w:lang w:eastAsia="hu-HU"/>
          </w:rPr>
          <w:t> * </w:t>
        </w:r>
      </w:hyperlink>
    </w:p>
    <w:p w:rsidR="00346900" w:rsidRPr="00346900" w:rsidRDefault="00346900" w:rsidP="00346900">
      <w:pPr>
        <w:shd w:val="clear" w:color="auto" w:fill="FFFFFF"/>
        <w:spacing w:before="100" w:beforeAutospacing="1" w:after="360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i/>
          <w:iCs/>
          <w:color w:val="474747"/>
          <w:u w:val="single"/>
          <w:lang w:eastAsia="hu-HU"/>
        </w:rPr>
        <w:lastRenderedPageBreak/>
        <w:t>14. melléklet a 11/1993. (IV. 1.) önkormányzati rendelethez</w:t>
      </w:r>
      <w:hyperlink r:id="rId48" w:anchor="lbj44idb08" w:tooltip="" w:history="1">
        <w:r w:rsidRPr="00346900">
          <w:rPr>
            <w:rFonts w:ascii="Arial" w:eastAsia="Times New Roman" w:hAnsi="Arial" w:cs="Arial"/>
            <w:b/>
            <w:bCs/>
            <w:i/>
            <w:iCs/>
            <w:color w:val="005B92"/>
            <w:u w:val="single"/>
            <w:vertAlign w:val="superscript"/>
            <w:lang w:eastAsia="hu-HU"/>
          </w:rPr>
          <w:t> * </w:t>
        </w:r>
      </w:hyperlink>
    </w:p>
    <w:p w:rsidR="00346900" w:rsidRPr="00346900" w:rsidRDefault="00346900" w:rsidP="00346900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t>BÖLCSŐDEI, MINI BÖLCSŐDEI ÉTKEZÉS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2028"/>
        <w:gridCol w:w="5495"/>
      </w:tblGrid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Étkezési forma</w:t>
            </w: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Intézményi térítési díj</w:t>
            </w:r>
            <w:r w:rsidRPr="00346900">
              <w:rPr>
                <w:rFonts w:ascii="Arial" w:eastAsia="Times New Roman" w:hAnsi="Arial" w:cs="Arial"/>
                <w:lang w:eastAsia="hu-HU"/>
              </w:rPr>
              <w:br/>
              <w:t>(nyersanyagköltség + ÁFA)</w:t>
            </w: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gondozott gyermek esetén (négyszeri étkezés)</w:t>
            </w:r>
            <w:r w:rsidRPr="00346900">
              <w:rPr>
                <w:rFonts w:ascii="Arial" w:eastAsia="Times New Roman" w:hAnsi="Arial" w:cs="Arial"/>
                <w:lang w:eastAsia="hu-HU"/>
              </w:rPr>
              <w:br/>
            </w:r>
            <w:r w:rsidRPr="00346900">
              <w:rPr>
                <w:rFonts w:ascii="Arial" w:eastAsia="Times New Roman" w:hAnsi="Arial" w:cs="Arial"/>
                <w:lang w:eastAsia="hu-HU"/>
              </w:rPr>
              <w:br/>
              <w:t>csak ebéd igénybevétele</w:t>
            </w: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740,- Ft/fő/nap</w:t>
            </w:r>
            <w:r w:rsidRPr="00346900">
              <w:rPr>
                <w:rFonts w:ascii="Arial" w:eastAsia="Times New Roman" w:hAnsi="Arial" w:cs="Arial"/>
                <w:lang w:eastAsia="hu-HU"/>
              </w:rPr>
              <w:br/>
            </w:r>
            <w:r w:rsidRPr="00346900">
              <w:rPr>
                <w:rFonts w:ascii="Arial" w:eastAsia="Times New Roman" w:hAnsi="Arial" w:cs="Arial"/>
                <w:lang w:eastAsia="hu-HU"/>
              </w:rPr>
              <w:br/>
              <w:t>395,- Ft/fő/nap</w:t>
            </w: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alkalmazott ebéd</w:t>
            </w: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585,- Ft/fő/nap</w:t>
            </w: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:rsidR="00346900" w:rsidRPr="00346900" w:rsidRDefault="00346900" w:rsidP="00346900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i/>
          <w:iCs/>
          <w:color w:val="474747"/>
          <w:u w:val="single"/>
          <w:lang w:eastAsia="hu-HU"/>
        </w:rPr>
        <w:t>15. melléklet a 11/1993. (IV. 1.) önkormányzati rendelethez</w:t>
      </w:r>
      <w:hyperlink r:id="rId49" w:anchor="lbj45idb08" w:tooltip="" w:history="1">
        <w:r w:rsidRPr="00346900">
          <w:rPr>
            <w:rFonts w:ascii="Arial" w:eastAsia="Times New Roman" w:hAnsi="Arial" w:cs="Arial"/>
            <w:b/>
            <w:bCs/>
            <w:i/>
            <w:iCs/>
            <w:color w:val="005B92"/>
            <w:u w:val="single"/>
            <w:vertAlign w:val="superscript"/>
            <w:lang w:eastAsia="hu-HU"/>
          </w:rPr>
          <w:t> * </w:t>
        </w:r>
      </w:hyperlink>
    </w:p>
    <w:p w:rsidR="00346900" w:rsidRPr="00346900" w:rsidRDefault="00346900" w:rsidP="00346900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346900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t xml:space="preserve">ÓVODAI, ÁLTALÁNOS </w:t>
      </w:r>
      <w:proofErr w:type="gramStart"/>
      <w:r w:rsidRPr="00346900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t>ÉS</w:t>
      </w:r>
      <w:proofErr w:type="gramEnd"/>
      <w:r w:rsidRPr="00346900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t xml:space="preserve"> KÖZÉPISKOLAI, KOLLÉGIUMI GYERMEKÉTKEZÉS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2028"/>
        <w:gridCol w:w="5445"/>
      </w:tblGrid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Óvodák</w:t>
            </w: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Intézményi térítési díj</w:t>
            </w:r>
            <w:r w:rsidRPr="00346900">
              <w:rPr>
                <w:rFonts w:ascii="Arial" w:eastAsia="Times New Roman" w:hAnsi="Arial" w:cs="Arial"/>
                <w:lang w:eastAsia="hu-HU"/>
              </w:rPr>
              <w:br/>
              <w:t>(nyersanyagköltség + ÁFA)</w:t>
            </w: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tízórai</w:t>
            </w: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155,- Ft/fő/nap</w:t>
            </w: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ebéd</w:t>
            </w: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530,- Ft/fő/nap</w:t>
            </w: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uzsonna</w:t>
            </w: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145,- Ft/fő/nap</w:t>
            </w: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összesen</w:t>
            </w: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830,- Ft/fő/nap</w:t>
            </w: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Általános iskolák</w:t>
            </w: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tízórai</w:t>
            </w: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225,- Ft/fő/nap</w:t>
            </w: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ebéd</w:t>
            </w: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640,- Ft/fő/nap</w:t>
            </w: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uzsonna</w:t>
            </w: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225,- Ft/fő/nap</w:t>
            </w: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összesen</w:t>
            </w: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1090,- Ft/fő/nap</w:t>
            </w: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Középiskolák és kollégiumok</w:t>
            </w: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reggeli, tízórai</w:t>
            </w: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395,- Ft/fő/nap</w:t>
            </w: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ebéd</w:t>
            </w: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690,- Ft/fő/nap</w:t>
            </w: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uzsonna, vacsora</w:t>
            </w: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555,- Ft/fő/nap</w:t>
            </w: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összesen</w:t>
            </w: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1640,- Ft/fő/nap</w:t>
            </w: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Óvodai diétás gyermeknorma</w:t>
            </w: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tízórai</w:t>
            </w: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190,- Ft/fő/nap</w:t>
            </w: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ebéd</w:t>
            </w: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630,- Ft/fő/nap</w:t>
            </w: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uzsonna</w:t>
            </w: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165,- Ft/fő/nap</w:t>
            </w: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összesen</w:t>
            </w: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985,- Ft/fő/nap</w:t>
            </w: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Általános iskolai diétás gyermeknorma</w:t>
            </w: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tízórai</w:t>
            </w: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275,- Ft/fő/nap</w:t>
            </w: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ebéd</w:t>
            </w: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765,- Ft/fő/nap</w:t>
            </w: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uzsonna</w:t>
            </w: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275,- Ft/fő/nap</w:t>
            </w: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összesen</w:t>
            </w: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1315,- Ft/fő/nap</w:t>
            </w: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Középiskolai és kollégiumi diétás gyermeknorma</w:t>
            </w: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reggeli, tízórai</w:t>
            </w: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415,- Ft/fő/nap</w:t>
            </w: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ebéd</w:t>
            </w: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765,- Ft/fő/nap</w:t>
            </w: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uzsonna, vacsora</w:t>
            </w: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580,- Ft/fő/nap</w:t>
            </w: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346900" w:rsidRPr="00346900" w:rsidTr="00346900">
        <w:trPr>
          <w:trHeight w:val="375"/>
          <w:jc w:val="center"/>
        </w:trPr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összesen</w:t>
            </w:r>
          </w:p>
        </w:tc>
        <w:tc>
          <w:tcPr>
            <w:tcW w:w="939" w:type="pct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346900">
              <w:rPr>
                <w:rFonts w:ascii="Arial" w:eastAsia="Times New Roman" w:hAnsi="Arial" w:cs="Arial"/>
                <w:lang w:eastAsia="hu-HU"/>
              </w:rPr>
              <w:t>1760,- Ft/fő/nap</w:t>
            </w:r>
          </w:p>
        </w:tc>
        <w:tc>
          <w:tcPr>
            <w:tcW w:w="3122" w:type="pct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900" w:rsidRPr="00346900" w:rsidRDefault="00346900" w:rsidP="003469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:rsidR="00346900" w:rsidRPr="00346900" w:rsidRDefault="00346900" w:rsidP="00346900">
      <w:pPr>
        <w:spacing w:before="240" w:after="240" w:line="240" w:lineRule="auto"/>
        <w:rPr>
          <w:rFonts w:ascii="Arial" w:eastAsia="Times New Roman" w:hAnsi="Arial" w:cs="Arial"/>
          <w:lang w:eastAsia="hu-HU"/>
        </w:rPr>
      </w:pPr>
      <w:r w:rsidRPr="00346900">
        <w:rPr>
          <w:rFonts w:ascii="Arial" w:eastAsia="Times New Roman" w:hAnsi="Arial" w:cs="Arial"/>
          <w:lang w:eastAsia="hu-HU"/>
        </w:rPr>
        <w:lastRenderedPageBreak/>
        <w:pict>
          <v:rect id="_x0000_i1025" style="width:796.8pt;height:0" o:hrpct="0" o:hralign="center" o:hrstd="t" o:hrnoshade="t" o:hr="t" fillcolor="#474747" stroked="f"/>
        </w:pict>
      </w:r>
    </w:p>
    <w:p w:rsidR="0069520D" w:rsidRPr="00346900" w:rsidRDefault="0069520D">
      <w:pPr>
        <w:rPr>
          <w:rFonts w:ascii="Arial" w:hAnsi="Arial" w:cs="Arial"/>
        </w:rPr>
      </w:pPr>
    </w:p>
    <w:sectPr w:rsidR="0069520D" w:rsidRPr="0034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00"/>
    <w:rsid w:val="00346900"/>
    <w:rsid w:val="0069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140B7-D1F9-4F6D-A9DC-2B2AC2EC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46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346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46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4690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4690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4690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46900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46900"/>
    <w:rPr>
      <w:color w:val="800080"/>
      <w:u w:val="single"/>
    </w:rPr>
  </w:style>
  <w:style w:type="character" w:customStyle="1" w:styleId="bchgd">
    <w:name w:val="bchgd"/>
    <w:basedOn w:val="Bekezdsalapbettpusa"/>
    <w:rsid w:val="00346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14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7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5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3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5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18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26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39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34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42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47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12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17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25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33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38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46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20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29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41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1" Type="http://schemas.openxmlformats.org/officeDocument/2006/relationships/styles" Target="styles.xml"/><Relationship Id="rId6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11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24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32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37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40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45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5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15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23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28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36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49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10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19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31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44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4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9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14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22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27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30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35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43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48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8" Type="http://schemas.openxmlformats.org/officeDocument/2006/relationships/hyperlink" Target="https://net.jogtar.hu/rendelet?council=szombathely&amp;dbnum=559&amp;docid=99300011.SZH&amp;searchUrl=/rendelet-kereso/gyors?council%3Dszombathely%26keyword%3D11/1993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4397</Words>
  <Characters>30344</Characters>
  <Application>Microsoft Office Word</Application>
  <DocSecurity>0</DocSecurity>
  <Lines>252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Ildikó</dc:creator>
  <cp:keywords/>
  <dc:description/>
  <cp:lastModifiedBy>Varga Ildikó</cp:lastModifiedBy>
  <cp:revision>1</cp:revision>
  <dcterms:created xsi:type="dcterms:W3CDTF">2023-06-21T11:39:00Z</dcterms:created>
  <dcterms:modified xsi:type="dcterms:W3CDTF">2023-06-21T11:43:00Z</dcterms:modified>
</cp:coreProperties>
</file>